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0D" w:rsidRDefault="00976C0D" w:rsidP="00976C0D">
      <w:pPr>
        <w:shd w:val="clear" w:color="auto" w:fill="FFFFFF"/>
        <w:spacing w:before="100" w:beforeAutospacing="1" w:after="100" w:afterAutospacing="1" w:line="240" w:lineRule="auto"/>
        <w:outlineLvl w:val="1"/>
        <w:rPr>
          <w:rFonts w:ascii="Times New Roman" w:eastAsia="Times New Roman" w:hAnsi="Times New Roman" w:cs="Times New Roman"/>
          <w:b/>
          <w:bCs/>
          <w:sz w:val="40"/>
          <w:szCs w:val="36"/>
          <w:lang w:eastAsia="fr-FR"/>
        </w:rPr>
      </w:pPr>
      <w:bookmarkStart w:id="0" w:name="_GoBack"/>
      <w:r>
        <w:rPr>
          <w:rFonts w:ascii="Times New Roman" w:eastAsia="Times New Roman" w:hAnsi="Times New Roman" w:cs="Times New Roman"/>
          <w:b/>
          <w:bCs/>
          <w:noProof/>
          <w:sz w:val="40"/>
          <w:szCs w:val="36"/>
          <w:lang w:eastAsia="fr-FR"/>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2857500" cy="17049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ontaire.jpg.300x300_q85_upscal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1704975"/>
                    </a:xfrm>
                    <a:prstGeom prst="rect">
                      <a:avLst/>
                    </a:prstGeom>
                  </pic:spPr>
                </pic:pic>
              </a:graphicData>
            </a:graphic>
          </wp:anchor>
        </w:drawing>
      </w:r>
      <w:r w:rsidRPr="00976C0D">
        <w:rPr>
          <w:rFonts w:ascii="Times New Roman" w:eastAsia="Times New Roman" w:hAnsi="Times New Roman" w:cs="Times New Roman"/>
          <w:b/>
          <w:bCs/>
          <w:sz w:val="40"/>
          <w:szCs w:val="36"/>
          <w:lang w:eastAsia="fr-FR"/>
        </w:rPr>
        <w:t xml:space="preserve">Ouverture des candidatures pour les volontaires internationaux de la Francophonie </w:t>
      </w:r>
      <w:bookmarkEnd w:id="0"/>
      <w:r w:rsidRPr="00976C0D">
        <w:rPr>
          <w:rFonts w:ascii="Times New Roman" w:eastAsia="Times New Roman" w:hAnsi="Times New Roman" w:cs="Times New Roman"/>
          <w:b/>
          <w:bCs/>
          <w:sz w:val="40"/>
          <w:szCs w:val="36"/>
          <w:lang w:eastAsia="fr-FR"/>
        </w:rPr>
        <w:t>(VIF)</w:t>
      </w:r>
    </w:p>
    <w:p w:rsidR="00976C0D" w:rsidRPr="00976C0D" w:rsidRDefault="00976C0D" w:rsidP="00976C0D">
      <w:pPr>
        <w:shd w:val="clear" w:color="auto" w:fill="FFFFFF"/>
        <w:spacing w:before="100" w:beforeAutospacing="1" w:after="100" w:afterAutospacing="1" w:line="240" w:lineRule="auto"/>
        <w:outlineLvl w:val="1"/>
        <w:rPr>
          <w:rFonts w:ascii="Times New Roman" w:eastAsia="Times New Roman" w:hAnsi="Times New Roman" w:cs="Times New Roman"/>
          <w:b/>
          <w:bCs/>
          <w:sz w:val="40"/>
          <w:szCs w:val="36"/>
          <w:lang w:eastAsia="fr-FR"/>
        </w:rPr>
      </w:pPr>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Le programme de Volontariat international de la Francophonie (VIF) offre aux jeunes la possibilité de participer au développement de projets au sein d’institutions francophones. Cette année, plus d’une cinquantaine de postes de volontaires sont à pourvoir.</w:t>
      </w:r>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i/>
          <w:iCs/>
          <w:sz w:val="24"/>
          <w:szCs w:val="24"/>
          <w:lang w:eastAsia="fr-FR"/>
        </w:rPr>
        <w:t>-BACGL</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-BAO</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-BA</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-BAP</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-BC</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-BECO</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-BEO</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-BM</w:t>
      </w:r>
      <w:r w:rsidRPr="00976C0D">
        <w:rPr>
          <w:rFonts w:ascii="Times New Roman" w:eastAsia="Times New Roman" w:hAnsi="Times New Roman" w:cs="Times New Roman"/>
          <w:sz w:val="24"/>
          <w:szCs w:val="24"/>
          <w:lang w:eastAsia="fr-FR"/>
        </w:rPr>
        <w:t xml:space="preserve"> </w:t>
      </w:r>
      <w:r w:rsidRPr="00976C0D">
        <w:rPr>
          <w:rFonts w:ascii="Times New Roman" w:eastAsia="Times New Roman" w:hAnsi="Times New Roman" w:cs="Times New Roman"/>
          <w:i/>
          <w:iCs/>
          <w:sz w:val="24"/>
          <w:szCs w:val="24"/>
          <w:lang w:eastAsia="fr-FR"/>
        </w:rPr>
        <w:t>-BOI</w:t>
      </w:r>
      <w:r w:rsidRPr="00976C0D">
        <w:rPr>
          <w:rFonts w:ascii="Times New Roman" w:eastAsia="Times New Roman" w:hAnsi="Times New Roman" w:cs="Times New Roman"/>
          <w:sz w:val="24"/>
          <w:szCs w:val="24"/>
          <w:lang w:eastAsia="fr-FR"/>
        </w:rPr>
        <w:t xml:space="preserve"> </w:t>
      </w:r>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Le VIF, c’est l’opportunité d’œuvrer durant 12 mois pour l’une des missions de la Francophonie :</w:t>
      </w:r>
    </w:p>
    <w:p w:rsidR="00976C0D" w:rsidRPr="00976C0D" w:rsidRDefault="00976C0D" w:rsidP="00AD5425">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la promotion de la langue française et de la diversité culturelle et linguistique,</w:t>
      </w:r>
    </w:p>
    <w:p w:rsidR="00976C0D" w:rsidRPr="00976C0D" w:rsidRDefault="00976C0D" w:rsidP="00AD5425">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la promotion de la paix, de la démocratie et des droits de l’Homme,</w:t>
      </w:r>
    </w:p>
    <w:p w:rsidR="00976C0D" w:rsidRPr="00976C0D" w:rsidRDefault="00976C0D" w:rsidP="00AD5425">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l’éducation, la formation et la culture,</w:t>
      </w:r>
    </w:p>
    <w:p w:rsidR="00976C0D" w:rsidRPr="00976C0D" w:rsidRDefault="00976C0D" w:rsidP="00AD5425">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l’appui au développement durable et à la solidarité,</w:t>
      </w:r>
    </w:p>
    <w:p w:rsidR="00976C0D" w:rsidRPr="00976C0D" w:rsidRDefault="00976C0D" w:rsidP="00AD5425">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les NTIC pour la réduction de la fracture numérique.</w:t>
      </w:r>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Ce programme est mis en œuvre par l’OIF et mené en partenariat avec l’Agence universitaire de la Francophonie (AUF), avec le soutien de l’Association Internationale des Maires francophones (AIMF) et de TV5 Monde.</w:t>
      </w:r>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b/>
          <w:bCs/>
          <w:sz w:val="24"/>
          <w:szCs w:val="24"/>
          <w:lang w:eastAsia="fr-FR"/>
        </w:rPr>
        <w:t>L’appel à candidature est lancé du 6 au 26 juillet 2016 (midi heure de Paris).</w:t>
      </w:r>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 xml:space="preserve">Pour en savoir plus sur le programme : </w:t>
      </w:r>
      <w:hyperlink r:id="rId6" w:history="1">
        <w:r w:rsidRPr="00976C0D">
          <w:rPr>
            <w:rFonts w:ascii="Times New Roman" w:eastAsia="Times New Roman" w:hAnsi="Times New Roman" w:cs="Times New Roman"/>
            <w:color w:val="0000FF"/>
            <w:sz w:val="24"/>
            <w:szCs w:val="24"/>
            <w:u w:val="single"/>
            <w:lang w:eastAsia="fr-FR"/>
          </w:rPr>
          <w:t>cliquez ici</w:t>
        </w:r>
      </w:hyperlink>
    </w:p>
    <w:p w:rsidR="00976C0D" w:rsidRDefault="00976C0D" w:rsidP="00AD5425">
      <w:pPr>
        <w:shd w:val="clear" w:color="auto" w:fill="FFFFFF"/>
        <w:spacing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 xml:space="preserve">Pour accéder à la liste des postes et soumettre votre candidature : </w:t>
      </w:r>
      <w:hyperlink r:id="rId7" w:history="1">
        <w:r w:rsidRPr="00976C0D">
          <w:rPr>
            <w:rFonts w:ascii="Times New Roman" w:eastAsia="Times New Roman" w:hAnsi="Times New Roman" w:cs="Times New Roman"/>
            <w:color w:val="0000FF"/>
            <w:sz w:val="24"/>
            <w:szCs w:val="24"/>
            <w:u w:val="single"/>
            <w:lang w:eastAsia="fr-FR"/>
          </w:rPr>
          <w:t>cliquez ici</w:t>
        </w:r>
      </w:hyperlink>
    </w:p>
    <w:p w:rsidR="00976C0D" w:rsidRPr="00976C0D" w:rsidRDefault="00976C0D" w:rsidP="00AD5425">
      <w:pPr>
        <w:shd w:val="clear" w:color="auto" w:fill="FFFFFF"/>
        <w:spacing w:after="100" w:afterAutospacing="1" w:line="240" w:lineRule="auto"/>
        <w:rPr>
          <w:rFonts w:ascii="Times New Roman" w:eastAsia="Times New Roman" w:hAnsi="Times New Roman" w:cs="Times New Roman"/>
          <w:b/>
          <w:sz w:val="28"/>
          <w:szCs w:val="24"/>
          <w:lang w:eastAsia="fr-FR"/>
        </w:rPr>
      </w:pPr>
      <w:r>
        <w:rPr>
          <w:rFonts w:ascii="Times New Roman" w:eastAsia="Times New Roman" w:hAnsi="Times New Roman" w:cs="Times New Roman"/>
          <w:sz w:val="24"/>
          <w:szCs w:val="24"/>
          <w:lang w:eastAsia="fr-FR"/>
        </w:rPr>
        <w:t xml:space="preserve">Retrouvez l’offre sur : </w:t>
      </w:r>
      <w:r w:rsidRPr="00976C0D">
        <w:rPr>
          <w:rFonts w:ascii="Times New Roman" w:eastAsia="Times New Roman" w:hAnsi="Times New Roman" w:cs="Times New Roman"/>
          <w:b/>
          <w:sz w:val="28"/>
          <w:szCs w:val="24"/>
          <w:lang w:eastAsia="fr-FR"/>
        </w:rPr>
        <w:t>https://www.auf.org/bureau/bureau-afrique-centrale-et-des-grands-lacs/appels-offre-regionales/ouverture-des-candidatures-pour-les-volontaires-in/</w:t>
      </w:r>
    </w:p>
    <w:p w:rsidR="00976C0D" w:rsidRPr="00976C0D" w:rsidRDefault="00976C0D" w:rsidP="00976C0D">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sz w:val="24"/>
          <w:szCs w:val="24"/>
          <w:lang w:eastAsia="fr-FR"/>
        </w:rPr>
        <w:t> </w:t>
      </w:r>
    </w:p>
    <w:p w:rsidR="00AA1A28" w:rsidRDefault="00976C0D" w:rsidP="00976C0D">
      <w:pPr>
        <w:shd w:val="clear" w:color="auto" w:fill="707070"/>
        <w:spacing w:after="0" w:line="240" w:lineRule="auto"/>
        <w:rPr>
          <w:rFonts w:ascii="Times New Roman" w:eastAsia="Times New Roman" w:hAnsi="Times New Roman" w:cs="Times New Roman"/>
          <w:sz w:val="24"/>
          <w:szCs w:val="24"/>
          <w:lang w:eastAsia="fr-FR"/>
        </w:rPr>
      </w:pPr>
      <w:r w:rsidRPr="00976C0D">
        <w:rPr>
          <w:rFonts w:ascii="Times New Roman" w:eastAsia="Times New Roman" w:hAnsi="Times New Roman" w:cs="Times New Roman"/>
          <w:noProof/>
          <w:sz w:val="24"/>
          <w:szCs w:val="24"/>
          <w:lang w:eastAsia="fr-FR"/>
        </w:rPr>
        <w:drawing>
          <wp:inline distT="0" distB="0" distL="0" distR="0">
            <wp:extent cx="1619250" cy="1152525"/>
            <wp:effectExtent l="0" t="0" r="0" b="9525"/>
            <wp:docPr id="1" name="Image 1" descr="https://www.auf.org/static/img/Logo_Auf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f.org/static/img/Logo_Auf_F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152525"/>
                    </a:xfrm>
                    <a:prstGeom prst="rect">
                      <a:avLst/>
                    </a:prstGeom>
                    <a:noFill/>
                    <a:ln>
                      <a:noFill/>
                    </a:ln>
                  </pic:spPr>
                </pic:pic>
              </a:graphicData>
            </a:graphic>
          </wp:inline>
        </w:drawing>
      </w:r>
    </w:p>
    <w:p w:rsidR="00AA1A28" w:rsidRDefault="00AA1A28" w:rsidP="00AA1A28">
      <w:pPr>
        <w:pStyle w:val="Titre2"/>
      </w:pPr>
      <w:r>
        <w:rPr>
          <w:noProof/>
        </w:rPr>
        <w:lastRenderedPageBreak/>
        <w:drawing>
          <wp:inline distT="0" distB="0" distL="0" distR="0">
            <wp:extent cx="4095750" cy="990600"/>
            <wp:effectExtent l="0" t="0" r="0" b="0"/>
            <wp:docPr id="4" name="Image 4" descr="QU'EST-CE QUE LE VOLONTARIAT INTERNATIONAL DE LA FRANCOPH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ST-CE QUE LE VOLONTARIAT INTERNATIONAL DE LA FRANCOPHONIE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990600"/>
                    </a:xfrm>
                    <a:prstGeom prst="rect">
                      <a:avLst/>
                    </a:prstGeom>
                    <a:noFill/>
                    <a:ln>
                      <a:noFill/>
                    </a:ln>
                  </pic:spPr>
                </pic:pic>
              </a:graphicData>
            </a:graphic>
          </wp:inline>
        </w:drawing>
      </w:r>
    </w:p>
    <w:p w:rsidR="00AA1A28" w:rsidRDefault="00AA1A28" w:rsidP="00AA1A28">
      <w:pPr>
        <w:pStyle w:val="NormalWeb"/>
      </w:pPr>
      <w:bookmarkStart w:id="1" w:name="Hautdepage"/>
      <w:bookmarkEnd w:id="1"/>
      <w:r>
        <w:rPr>
          <w:rStyle w:val="lev"/>
        </w:rPr>
        <w:t>Basé sur les valeurs de solidarité, de partage et d’engagement, le programme de volontariat international (VIF) offre aux jeunes francophones, âgés de 21 à 34 ans, la possibilité de mettre, durant 12 mois, leurs savoirs, savoir-faire et savoir-être à la disposition d’un projet de développement et de vivre une expérience de mobilité internationale au sein de l’espace francophone. Ces missions de volontariat sont réalisées au sein d’institutions francophones souhaitant bénéficier de l’appui d’un volontaire pour leurs projets.</w:t>
      </w:r>
    </w:p>
    <w:p w:rsidR="00AA1A28" w:rsidRDefault="00AA1A28" w:rsidP="00AA1A28">
      <w:pPr>
        <w:pStyle w:val="NormalWeb"/>
      </w:pPr>
      <w:r>
        <w:t>Ce programme leur permet de valoriser leur formation, leurs compétences techniques ainsi que leurs qualités personnelles, tout en contribuant à des actions en faveur du développement de la Francophonie, via notamment ses partenaires ou les opérateurs de la Francophonie. L’engagement, la solidarité et la mobilité des jeunes essentiellement sud-sud en fait son originalité.</w:t>
      </w:r>
    </w:p>
    <w:tbl>
      <w:tblPr>
        <w:tblW w:w="0" w:type="auto"/>
        <w:tblCellSpacing w:w="15" w:type="dxa"/>
        <w:tblCellMar>
          <w:top w:w="15" w:type="dxa"/>
          <w:left w:w="15" w:type="dxa"/>
          <w:bottom w:w="15" w:type="dxa"/>
          <w:right w:w="15" w:type="dxa"/>
        </w:tblCellMar>
        <w:tblLook w:val="04A0"/>
      </w:tblPr>
      <w:tblGrid>
        <w:gridCol w:w="9162"/>
      </w:tblGrid>
      <w:tr w:rsidR="00AA1A28" w:rsidTr="00AA1A28">
        <w:trPr>
          <w:tblCellSpacing w:w="15" w:type="dxa"/>
        </w:trPr>
        <w:tc>
          <w:tcPr>
            <w:tcW w:w="0" w:type="auto"/>
            <w:vAlign w:val="center"/>
            <w:hideMark/>
          </w:tcPr>
          <w:p w:rsidR="00AA1A28" w:rsidRDefault="00AA1A28">
            <w:pPr>
              <w:pStyle w:val="Titre3"/>
            </w:pPr>
            <w:r>
              <w:t>Contribuer au développement des pays francophones</w:t>
            </w:r>
          </w:p>
          <w:p w:rsidR="00AA1A28" w:rsidRDefault="00AA1A28">
            <w:pPr>
              <w:pStyle w:val="NormalWeb"/>
              <w:spacing w:after="240" w:afterAutospacing="0"/>
            </w:pPr>
            <w:r>
              <w:br/>
              <w:t xml:space="preserve">Les domaines d’intervention de ce programme s’inscrivent dans le cadre des objectifs Francophonie : </w:t>
            </w:r>
          </w:p>
          <w:p w:rsidR="00AA1A28" w:rsidRDefault="00AA1A28" w:rsidP="00AA1A28">
            <w:pPr>
              <w:numPr>
                <w:ilvl w:val="0"/>
                <w:numId w:val="2"/>
              </w:numPr>
              <w:spacing w:before="100" w:beforeAutospacing="1" w:after="100" w:afterAutospacing="1" w:line="240" w:lineRule="auto"/>
            </w:pPr>
            <w:r>
              <w:t xml:space="preserve">Promouvoir la langue française et la diversité culturelle et linguistique ; </w:t>
            </w:r>
          </w:p>
          <w:p w:rsidR="00AA1A28" w:rsidRDefault="00AA1A28" w:rsidP="00AA1A28">
            <w:pPr>
              <w:numPr>
                <w:ilvl w:val="0"/>
                <w:numId w:val="2"/>
              </w:numPr>
              <w:spacing w:before="100" w:beforeAutospacing="1" w:after="100" w:afterAutospacing="1" w:line="240" w:lineRule="auto"/>
            </w:pPr>
            <w:r>
              <w:t xml:space="preserve">Promouvoir la paix, la démocratie et les droits de l’homme ; </w:t>
            </w:r>
          </w:p>
          <w:p w:rsidR="00AA1A28" w:rsidRDefault="00AA1A28" w:rsidP="00AA1A28">
            <w:pPr>
              <w:numPr>
                <w:ilvl w:val="0"/>
                <w:numId w:val="2"/>
              </w:numPr>
              <w:spacing w:before="100" w:beforeAutospacing="1" w:after="100" w:afterAutospacing="1" w:line="240" w:lineRule="auto"/>
            </w:pPr>
            <w:r>
              <w:t>Appuyer l’éducation, la formation, l’enseignement supérieur et la recherche ;</w:t>
            </w:r>
          </w:p>
          <w:p w:rsidR="00AA1A28" w:rsidRDefault="00AA1A28" w:rsidP="00AA1A28">
            <w:pPr>
              <w:numPr>
                <w:ilvl w:val="0"/>
                <w:numId w:val="2"/>
              </w:numPr>
              <w:spacing w:before="100" w:beforeAutospacing="1" w:after="100" w:afterAutospacing="1" w:line="240" w:lineRule="auto"/>
            </w:pPr>
            <w:r>
              <w:t>Développer la coopération au service du développement durable et de la solidarité.</w:t>
            </w:r>
          </w:p>
          <w:p w:rsidR="00AA1A28" w:rsidRDefault="00AA1A28">
            <w:pPr>
              <w:pStyle w:val="NormalWeb"/>
              <w:rPr>
                <w:b/>
                <w:bCs/>
              </w:rPr>
            </w:pPr>
            <w:r>
              <w:br/>
            </w:r>
            <w:r>
              <w:br/>
            </w:r>
            <w:r>
              <w:rPr>
                <w:b/>
                <w:bCs/>
              </w:rPr>
              <w:t xml:space="preserve">Depuis le démarrage du programme en 2007, près de 250 jeunes ont participé à ce programme, originaires de 33 pays, ils ont réalisé leur mission de volontariat dans plus de 30 pays répartis sur les cinq continents. </w:t>
            </w:r>
          </w:p>
          <w:p w:rsidR="00AA1A28" w:rsidRDefault="00AA1A28">
            <w:pPr>
              <w:pStyle w:val="NormalWeb"/>
            </w:pPr>
          </w:p>
        </w:tc>
      </w:tr>
    </w:tbl>
    <w:p w:rsidR="00AA1A28" w:rsidRDefault="00AA1A28" w:rsidP="00AA1A28">
      <w:pPr>
        <w:rPr>
          <w:vanish/>
        </w:rPr>
      </w:pPr>
    </w:p>
    <w:tbl>
      <w:tblPr>
        <w:tblW w:w="0" w:type="auto"/>
        <w:tblCellSpacing w:w="15" w:type="dxa"/>
        <w:tblCellMar>
          <w:top w:w="15" w:type="dxa"/>
          <w:left w:w="15" w:type="dxa"/>
          <w:bottom w:w="15" w:type="dxa"/>
          <w:right w:w="15" w:type="dxa"/>
        </w:tblCellMar>
        <w:tblLook w:val="04A0"/>
      </w:tblPr>
      <w:tblGrid>
        <w:gridCol w:w="9162"/>
      </w:tblGrid>
      <w:tr w:rsidR="00AA1A28" w:rsidTr="00AA1A28">
        <w:trPr>
          <w:tblCellSpacing w:w="15" w:type="dxa"/>
        </w:trPr>
        <w:tc>
          <w:tcPr>
            <w:tcW w:w="0" w:type="auto"/>
            <w:vAlign w:val="center"/>
            <w:hideMark/>
          </w:tcPr>
          <w:p w:rsidR="00AA1A28" w:rsidRDefault="00AA1A28" w:rsidP="00AA1A28">
            <w:pPr>
              <w:pStyle w:val="Titre3"/>
            </w:pPr>
            <w:r>
              <w:t>Valeurs du volontariat international de la Francophonie</w:t>
            </w:r>
          </w:p>
          <w:p w:rsidR="00AA1A28" w:rsidRDefault="00AA1A28" w:rsidP="00AA1A28">
            <w:pPr>
              <w:pStyle w:val="Titre3"/>
            </w:pPr>
            <w:r w:rsidRPr="00AA1A28">
              <w:rPr>
                <w:color w:val="auto"/>
              </w:rPr>
              <w:br/>
            </w:r>
            <w:r w:rsidRPr="00AA1A28">
              <w:rPr>
                <w:rFonts w:ascii="Times New Roman" w:eastAsia="Times New Roman" w:hAnsi="Times New Roman" w:cs="Times New Roman"/>
                <w:color w:val="auto"/>
                <w:lang w:eastAsia="fr-FR"/>
              </w:rPr>
              <w:t>Le volontariat est avant tout un acte d’engagement personnel et désintéressé de jeunes ressortissants de pays membres de la Francophonie qui, pour une durée déterminée, offrent leurs compétences dans un domaine d’activité précis, au profit d’un projet de la Francophonie.</w:t>
            </w:r>
          </w:p>
        </w:tc>
      </w:tr>
    </w:tbl>
    <w:p w:rsidR="00AA1A28" w:rsidRDefault="00AA1A28" w:rsidP="00AA1A28">
      <w:pPr>
        <w:rPr>
          <w:vanish/>
        </w:rPr>
      </w:pPr>
    </w:p>
    <w:tbl>
      <w:tblPr>
        <w:tblW w:w="0" w:type="auto"/>
        <w:tblCellSpacing w:w="15" w:type="dxa"/>
        <w:tblCellMar>
          <w:top w:w="15" w:type="dxa"/>
          <w:left w:w="15" w:type="dxa"/>
          <w:bottom w:w="15" w:type="dxa"/>
          <w:right w:w="15" w:type="dxa"/>
        </w:tblCellMar>
        <w:tblLook w:val="04A0"/>
      </w:tblPr>
      <w:tblGrid>
        <w:gridCol w:w="9162"/>
      </w:tblGrid>
      <w:tr w:rsidR="00AA1A28" w:rsidTr="00AA1A28">
        <w:trPr>
          <w:tblCellSpacing w:w="15" w:type="dxa"/>
        </w:trPr>
        <w:tc>
          <w:tcPr>
            <w:tcW w:w="0" w:type="auto"/>
            <w:vAlign w:val="center"/>
            <w:hideMark/>
          </w:tcPr>
          <w:p w:rsidR="00AA1A28" w:rsidRDefault="00AA1A28">
            <w:pPr>
              <w:pStyle w:val="Titre3"/>
            </w:pPr>
            <w:r>
              <w:lastRenderedPageBreak/>
              <w:t>Qu’est-ce qu’un « </w:t>
            </w:r>
            <w:proofErr w:type="spellStart"/>
            <w:r>
              <w:t>ViF</w:t>
            </w:r>
            <w:proofErr w:type="spellEnd"/>
            <w:r>
              <w:t> » ?</w:t>
            </w:r>
          </w:p>
          <w:p w:rsidR="00AA1A28" w:rsidRDefault="00AA1A28">
            <w:pPr>
              <w:pStyle w:val="NormalWeb"/>
            </w:pPr>
            <w:r>
              <w:br/>
              <w:t>Un Volontaire international de la Francophonie « </w:t>
            </w:r>
            <w:proofErr w:type="spellStart"/>
            <w:r>
              <w:t>ViF</w:t>
            </w:r>
            <w:proofErr w:type="spellEnd"/>
            <w:r>
              <w:t> » est un jeune diplômé, homme ou femme, qui a acquis dans le cadre de ses études des compétences avérées dans son domaine de formation. Il est animé d’un désir d’apprentissage et de partage.</w:t>
            </w:r>
            <w:r>
              <w:br/>
              <w:t xml:space="preserve">Il s’engage, durant 12 mois, exclusivement de tout autre engagement et de manière désintéressée, au service d’un projet de la Francophonie. </w:t>
            </w:r>
            <w:r>
              <w:br/>
              <w:t xml:space="preserve">Il doit faire preuve d’ouverture, de responsabilités, d’initiatives, de réelles capacités d’adaptation et d’autonomie dans le respect de la culture de ses interlocuteurs et du pays d’accueil. </w:t>
            </w:r>
            <w:r>
              <w:br/>
            </w:r>
            <w:r>
              <w:br/>
              <w:t>Un volontaire n’est ni un stagiaire, ni un salarié de l’OIF, ni de la structure d’accueil qui le reçoit.</w:t>
            </w:r>
            <w:r>
              <w:br/>
              <w:t>Le volontariat constitue donc pour le volontaire francophone une opportunité de mettre à contribution des savoirs récemment acquis afin de </w:t>
            </w:r>
            <w:proofErr w:type="gramStart"/>
            <w:r>
              <w:t>:</w:t>
            </w:r>
            <w:proofErr w:type="gramEnd"/>
            <w:r>
              <w:br/>
              <w:t>• se confronter aux particularités de la vie professionnelle ;</w:t>
            </w:r>
            <w:r>
              <w:br/>
              <w:t>• partager et acquérir des savoir-faire et savoir-être dans un contexte culturel différent.</w:t>
            </w:r>
            <w:r>
              <w:br/>
            </w:r>
            <w:r>
              <w:br/>
              <w:t>Parce qu’il est bénévole à plein temps, le volontaire n’est pas soumis aux règles sur le droit du travail ni au Statut et Règlement du Personnel de l’OIF mais il perçoit une indemnité mensuelle de subsistance. Cette indemnité lui permet de se loger et de vivre décemment sur son lieu d’affectation. Il bénéficie d’une assurance santé, d’une assurance rapatriement sanitaire et d’une responsabilité civile « vie privée ». Les transports aller-retour entre le pays d’origine, le pays de formation et le pays d’affectation seront pris en charge par l’OIF et/ou par la structure d’accueil du volontaire. Les assurances sont souscrites par l’OIF et sont soumises à des conditions. Les frais de visa pour le pays où se déroulera la mission du volontaire sont à la charge de ce dernier.</w:t>
            </w:r>
          </w:p>
          <w:p w:rsidR="00AA1A28" w:rsidRDefault="00AA1A28">
            <w:pPr>
              <w:pStyle w:val="NormalWeb"/>
            </w:pPr>
          </w:p>
        </w:tc>
      </w:tr>
    </w:tbl>
    <w:p w:rsidR="00AA1A28" w:rsidRDefault="00AA1A28" w:rsidP="00AA1A28">
      <w:pPr>
        <w:rPr>
          <w:vanish/>
        </w:rPr>
      </w:pPr>
    </w:p>
    <w:tbl>
      <w:tblPr>
        <w:tblW w:w="0" w:type="auto"/>
        <w:tblCellSpacing w:w="15" w:type="dxa"/>
        <w:tblCellMar>
          <w:top w:w="15" w:type="dxa"/>
          <w:left w:w="15" w:type="dxa"/>
          <w:bottom w:w="15" w:type="dxa"/>
          <w:right w:w="15" w:type="dxa"/>
        </w:tblCellMar>
        <w:tblLook w:val="04A0"/>
      </w:tblPr>
      <w:tblGrid>
        <w:gridCol w:w="9162"/>
      </w:tblGrid>
      <w:tr w:rsidR="00AA1A28" w:rsidTr="00AA1A28">
        <w:trPr>
          <w:tblCellSpacing w:w="15" w:type="dxa"/>
        </w:trPr>
        <w:tc>
          <w:tcPr>
            <w:tcW w:w="0" w:type="auto"/>
            <w:vAlign w:val="center"/>
            <w:hideMark/>
          </w:tcPr>
          <w:p w:rsidR="00AA1A28" w:rsidRDefault="00AA1A28">
            <w:pPr>
              <w:pStyle w:val="Titre3"/>
            </w:pPr>
            <w:r>
              <w:t>Qu’est-ce qu’une structure d’accueil d’un « </w:t>
            </w:r>
            <w:proofErr w:type="spellStart"/>
            <w:r>
              <w:t>ViF</w:t>
            </w:r>
            <w:proofErr w:type="spellEnd"/>
            <w:r>
              <w:t> » ?</w:t>
            </w:r>
          </w:p>
          <w:p w:rsidR="00AA1A28" w:rsidRDefault="00AA1A28">
            <w:pPr>
              <w:pStyle w:val="NormalWeb"/>
            </w:pPr>
            <w:r>
              <w:br/>
              <w:t xml:space="preserve">Une structure d’accueil partenaire partage les valeurs et les principes de la Francophonie. </w:t>
            </w:r>
            <w:r>
              <w:br/>
              <w:t>Elle fait partie du réseau de partenariat de l’OIF, des opérateurs (</w:t>
            </w:r>
            <w:hyperlink r:id="rId10" w:tgtFrame="_blank" w:history="1">
              <w:r>
                <w:rPr>
                  <w:rStyle w:val="Lienhypertexte"/>
                </w:rPr>
                <w:t>AUF</w:t>
              </w:r>
            </w:hyperlink>
            <w:r>
              <w:t xml:space="preserve">, </w:t>
            </w:r>
            <w:hyperlink r:id="rId11" w:tgtFrame="_blank" w:history="1">
              <w:r>
                <w:rPr>
                  <w:rStyle w:val="Lienhypertexte"/>
                </w:rPr>
                <w:t>AIMF</w:t>
              </w:r>
            </w:hyperlink>
            <w:r>
              <w:t xml:space="preserve">, </w:t>
            </w:r>
            <w:hyperlink r:id="rId12" w:tgtFrame="_blank" w:history="1">
              <w:r>
                <w:rPr>
                  <w:rStyle w:val="Lienhypertexte"/>
                </w:rPr>
                <w:t>TV5 Monde</w:t>
              </w:r>
            </w:hyperlink>
            <w:r>
              <w:t xml:space="preserve">, </w:t>
            </w:r>
            <w:hyperlink r:id="rId13" w:tgtFrame="_blank" w:history="1">
              <w:r>
                <w:rPr>
                  <w:rStyle w:val="Lienhypertexte"/>
                </w:rPr>
                <w:t>Université Senghor</w:t>
              </w:r>
            </w:hyperlink>
            <w:r>
              <w:t>) et des institutions (</w:t>
            </w:r>
            <w:hyperlink r:id="rId14" w:tgtFrame="_blank" w:history="1">
              <w:r>
                <w:rPr>
                  <w:rStyle w:val="Lienhypertexte"/>
                </w:rPr>
                <w:t>CONFEMEN</w:t>
              </w:r>
            </w:hyperlink>
            <w:r>
              <w:t xml:space="preserve">, </w:t>
            </w:r>
            <w:hyperlink r:id="rId15" w:tgtFrame="_blank" w:history="1">
              <w:r>
                <w:rPr>
                  <w:rStyle w:val="Lienhypertexte"/>
                </w:rPr>
                <w:t>CONFEJES</w:t>
              </w:r>
            </w:hyperlink>
            <w:r>
              <w:t xml:space="preserve">, </w:t>
            </w:r>
            <w:hyperlink r:id="rId16" w:tgtFrame="_blank" w:history="1">
              <w:r>
                <w:rPr>
                  <w:rStyle w:val="Lienhypertexte"/>
                </w:rPr>
                <w:t>APF</w:t>
              </w:r>
            </w:hyperlink>
            <w:r>
              <w:t xml:space="preserve">) de la Francophonie. </w:t>
            </w:r>
            <w:r>
              <w:br/>
            </w:r>
            <w:r>
              <w:br/>
              <w:t>L’organisation qui a recours aux services d’un volontaire, s’engage à :</w:t>
            </w:r>
          </w:p>
          <w:p w:rsidR="00AA1A28" w:rsidRDefault="00AA1A28">
            <w:pPr>
              <w:pStyle w:val="NormalWeb"/>
            </w:pPr>
            <w:r>
              <w:t>- manifester un réel intérêt pour accueillir, accompagner et favoriser l’échange d’expérience avec le volontaire qui apportera sa participation dans la réalisation des activités du projet ;</w:t>
            </w:r>
          </w:p>
          <w:p w:rsidR="00AA1A28" w:rsidRDefault="00AA1A28">
            <w:pPr>
              <w:pStyle w:val="NormalWeb"/>
            </w:pPr>
            <w:r>
              <w:t>- encadrer le volontaire, lui confier des tâches à la hauteur de ses qualifications et de son expérience.</w:t>
            </w:r>
          </w:p>
        </w:tc>
      </w:tr>
    </w:tbl>
    <w:p w:rsidR="00AA1A28" w:rsidRDefault="00AA1A28" w:rsidP="00AA1A28">
      <w:pPr>
        <w:rPr>
          <w:vanish/>
        </w:rPr>
      </w:pPr>
    </w:p>
    <w:tbl>
      <w:tblPr>
        <w:tblW w:w="0" w:type="auto"/>
        <w:tblCellSpacing w:w="15" w:type="dxa"/>
        <w:tblCellMar>
          <w:top w:w="15" w:type="dxa"/>
          <w:left w:w="15" w:type="dxa"/>
          <w:bottom w:w="15" w:type="dxa"/>
          <w:right w:w="15" w:type="dxa"/>
        </w:tblCellMar>
        <w:tblLook w:val="04A0"/>
      </w:tblPr>
      <w:tblGrid>
        <w:gridCol w:w="8828"/>
      </w:tblGrid>
      <w:tr w:rsidR="00AA1A28" w:rsidTr="00AA1A28">
        <w:trPr>
          <w:tblCellSpacing w:w="15" w:type="dxa"/>
        </w:trPr>
        <w:tc>
          <w:tcPr>
            <w:tcW w:w="0" w:type="auto"/>
            <w:vAlign w:val="center"/>
            <w:hideMark/>
          </w:tcPr>
          <w:p w:rsidR="00AA1A28" w:rsidRDefault="00AA1A28">
            <w:pPr>
              <w:pStyle w:val="Titre3"/>
            </w:pPr>
            <w:r>
              <w:lastRenderedPageBreak/>
              <w:t>Le Volontariat en quelques chiffres</w:t>
            </w:r>
          </w:p>
          <w:p w:rsidR="00AA1A28" w:rsidRDefault="00AA1A28">
            <w:pPr>
              <w:pStyle w:val="NormalWeb"/>
              <w:spacing w:after="240" w:afterAutospacing="0"/>
            </w:pPr>
            <w:r>
              <w:br/>
              <w:t>Depuis 2007, près de 300 jeunes francophones ont participé au programme :</w:t>
            </w:r>
          </w:p>
          <w:p w:rsidR="00AA1A28" w:rsidRDefault="00AA1A28" w:rsidP="00AA1A28">
            <w:pPr>
              <w:numPr>
                <w:ilvl w:val="0"/>
                <w:numId w:val="3"/>
              </w:numPr>
              <w:spacing w:before="100" w:beforeAutospacing="1" w:after="100" w:afterAutospacing="1" w:line="240" w:lineRule="auto"/>
            </w:pPr>
            <w:r>
              <w:rPr>
                <w:rStyle w:val="lev"/>
              </w:rPr>
              <w:t>51%</w:t>
            </w:r>
            <w:r>
              <w:t xml:space="preserve"> de femmes, </w:t>
            </w:r>
            <w:r>
              <w:rPr>
                <w:rStyle w:val="lev"/>
              </w:rPr>
              <w:t>49%</w:t>
            </w:r>
            <w:r>
              <w:t xml:space="preserve"> d’hommes,</w:t>
            </w:r>
          </w:p>
          <w:p w:rsidR="00AA1A28" w:rsidRDefault="00AA1A28" w:rsidP="00AA1A28">
            <w:pPr>
              <w:numPr>
                <w:ilvl w:val="0"/>
                <w:numId w:val="3"/>
              </w:numPr>
              <w:spacing w:before="100" w:beforeAutospacing="1" w:after="100" w:afterAutospacing="1" w:line="240" w:lineRule="auto"/>
            </w:pPr>
            <w:r>
              <w:t xml:space="preserve">Moyenne d’âge : </w:t>
            </w:r>
            <w:r>
              <w:rPr>
                <w:rStyle w:val="lev"/>
              </w:rPr>
              <w:t>28 ans</w:t>
            </w:r>
            <w:r>
              <w:t>,</w:t>
            </w:r>
          </w:p>
          <w:p w:rsidR="00AA1A28" w:rsidRDefault="00AA1A28" w:rsidP="00AA1A28">
            <w:pPr>
              <w:numPr>
                <w:ilvl w:val="0"/>
                <w:numId w:val="3"/>
              </w:numPr>
              <w:spacing w:before="100" w:beforeAutospacing="1" w:after="100" w:afterAutospacing="1" w:line="240" w:lineRule="auto"/>
            </w:pPr>
            <w:r>
              <w:t xml:space="preserve">Ressortissants de </w:t>
            </w:r>
            <w:r>
              <w:rPr>
                <w:rStyle w:val="lev"/>
              </w:rPr>
              <w:t>34 pays</w:t>
            </w:r>
            <w:r>
              <w:t xml:space="preserve"> de la Francophonie,</w:t>
            </w:r>
          </w:p>
          <w:p w:rsidR="00AA1A28" w:rsidRDefault="00AA1A28" w:rsidP="00AA1A28">
            <w:pPr>
              <w:numPr>
                <w:ilvl w:val="0"/>
                <w:numId w:val="3"/>
              </w:numPr>
              <w:spacing w:before="100" w:beforeAutospacing="1" w:after="100" w:afterAutospacing="1" w:line="240" w:lineRule="auto"/>
            </w:pPr>
            <w:r>
              <w:t xml:space="preserve">Les volontaires ont réalisés des missions réparties dans </w:t>
            </w:r>
            <w:r>
              <w:rPr>
                <w:rStyle w:val="lev"/>
              </w:rPr>
              <w:t>35 pays</w:t>
            </w:r>
            <w:r>
              <w:t xml:space="preserve"> de la Francophonie.</w:t>
            </w:r>
          </w:p>
          <w:p w:rsidR="00AA1A28" w:rsidRDefault="00AA1A28" w:rsidP="00AA1A28">
            <w:pPr>
              <w:numPr>
                <w:ilvl w:val="0"/>
                <w:numId w:val="3"/>
              </w:numPr>
              <w:spacing w:before="100" w:beforeAutospacing="1" w:after="100" w:afterAutospacing="1" w:line="240" w:lineRule="auto"/>
            </w:pPr>
            <w:r>
              <w:rPr>
                <w:rStyle w:val="lev"/>
              </w:rPr>
              <w:t>75%</w:t>
            </w:r>
            <w:r>
              <w:t xml:space="preserve"> d’entre eux sont originaires des </w:t>
            </w:r>
            <w:r>
              <w:rPr>
                <w:rStyle w:val="lev"/>
              </w:rPr>
              <w:t>pays du sud</w:t>
            </w:r>
            <w:r>
              <w:t xml:space="preserve"> et de l’</w:t>
            </w:r>
            <w:r>
              <w:rPr>
                <w:rStyle w:val="lev"/>
              </w:rPr>
              <w:t>Europe centrale</w:t>
            </w:r>
            <w:r>
              <w:t xml:space="preserve"> et </w:t>
            </w:r>
            <w:r>
              <w:rPr>
                <w:rStyle w:val="lev"/>
              </w:rPr>
              <w:t>orientale</w:t>
            </w:r>
            <w:r>
              <w:t>.</w:t>
            </w:r>
          </w:p>
        </w:tc>
      </w:tr>
    </w:tbl>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pPr>
        <w:rPr>
          <w:rFonts w:ascii="Times New Roman" w:eastAsia="Times New Roman" w:hAnsi="Times New Roman" w:cs="Times New Roman"/>
          <w:sz w:val="24"/>
          <w:szCs w:val="24"/>
          <w:lang w:eastAsia="fr-FR"/>
        </w:rPr>
      </w:pPr>
    </w:p>
    <w:p w:rsidR="00AA1A28" w:rsidRDefault="00AA1A28" w:rsidP="00AA1A28">
      <w:pPr>
        <w:pStyle w:val="Titre2"/>
      </w:pPr>
      <w:r>
        <w:rPr>
          <w:noProof/>
        </w:rPr>
        <w:lastRenderedPageBreak/>
        <w:drawing>
          <wp:inline distT="0" distB="0" distL="0" distR="0">
            <wp:extent cx="2295525" cy="361950"/>
            <wp:effectExtent l="0" t="0" r="9525" b="0"/>
            <wp:docPr id="8" name="Image 8" descr="LISTE DES OFF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TE DES OFFRE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361950"/>
                    </a:xfrm>
                    <a:prstGeom prst="rect">
                      <a:avLst/>
                    </a:prstGeom>
                    <a:noFill/>
                    <a:ln>
                      <a:noFill/>
                    </a:ln>
                  </pic:spPr>
                </pic:pic>
              </a:graphicData>
            </a:graphic>
          </wp:inline>
        </w:drawing>
      </w:r>
    </w:p>
    <w:p w:rsidR="00AA1A28" w:rsidRDefault="00AA1A28" w:rsidP="00AA1A28">
      <w:pPr>
        <w:pStyle w:val="z-Hautduformulaire"/>
      </w:pPr>
      <w:r>
        <w:t>Haut du formulaire</w:t>
      </w:r>
    </w:p>
    <w:p w:rsidR="00AA1A28" w:rsidRDefault="00AA1A28" w:rsidP="00AA1A28">
      <w:pPr>
        <w:pStyle w:val="z-Basduformulaire"/>
      </w:pPr>
      <w:r>
        <w:t>Bas du formulaire</w:t>
      </w:r>
    </w:p>
    <w:p w:rsidR="00AA1A28" w:rsidRDefault="00AA1A28" w:rsidP="00AA1A28">
      <w:pPr>
        <w:numPr>
          <w:ilvl w:val="0"/>
          <w:numId w:val="4"/>
        </w:numPr>
        <w:spacing w:before="100" w:beforeAutospacing="1" w:after="100" w:afterAutospacing="1" w:line="240" w:lineRule="auto"/>
      </w:pPr>
      <w:r>
        <w:rPr>
          <w:rStyle w:val="titreposte"/>
        </w:rPr>
        <w:t>Assistant(e) chargé(e) de projet numérique éducatif</w:t>
      </w:r>
      <w:r>
        <w:br/>
        <w:t>Lieu : Egypte - Alexandrie</w:t>
      </w:r>
      <w:r>
        <w:br/>
        <w:t>Domaine d'activité : Gestion de projet</w:t>
      </w:r>
      <w:r>
        <w:br/>
      </w:r>
      <w:hyperlink r:id="rId18"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Lecteur/Lectrice de français</w:t>
      </w:r>
      <w:r>
        <w:br/>
        <w:t>Lieu : Albanie - Tirana</w:t>
      </w:r>
      <w:r>
        <w:br/>
        <w:t>Domaine d'activité : Enseignement</w:t>
      </w:r>
      <w:r>
        <w:br/>
      </w:r>
      <w:hyperlink r:id="rId19"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Lecteur/Lectrice de français</w:t>
      </w:r>
      <w:r>
        <w:br/>
        <w:t>Lieu : Arménie - Erevan</w:t>
      </w:r>
      <w:r>
        <w:br/>
        <w:t>Domaine d'activité : Enseignement</w:t>
      </w:r>
      <w:r>
        <w:br/>
      </w:r>
      <w:hyperlink r:id="rId20"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développement des partenariats</w:t>
      </w:r>
      <w:r>
        <w:br/>
        <w:t>Lieu : Belgique - Bruxelles</w:t>
      </w:r>
      <w:r>
        <w:br/>
        <w:t>Domaine d'activité : Gestion de projet</w:t>
      </w:r>
      <w:r>
        <w:br/>
      </w:r>
      <w:hyperlink r:id="rId21"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associatifs</w:t>
      </w:r>
      <w:r>
        <w:br/>
        <w:t>Lieu : Belgique - Bruxelles</w:t>
      </w:r>
      <w:r>
        <w:br/>
        <w:t>Domaine d'activité : Gestion de projet</w:t>
      </w:r>
      <w:r>
        <w:br/>
      </w:r>
      <w:hyperlink r:id="rId22"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 chargé/e de la veille sur les appels à projets européens et des relations avec les Députés européens</w:t>
      </w:r>
      <w:r>
        <w:br/>
        <w:t>Lieu : Belgique - Bruxelles</w:t>
      </w:r>
      <w:r>
        <w:br/>
        <w:t>Domaine d'activité : Gestion de projet</w:t>
      </w:r>
      <w:r>
        <w:br/>
      </w:r>
      <w:hyperlink r:id="rId23"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 chargé/e du suivi des activités du Groupe des Ambassadeurs francophones et de celles du Club de la presse francophone</w:t>
      </w:r>
      <w:r>
        <w:br/>
        <w:t>Lieu : Belgique - Bruxelles</w:t>
      </w:r>
      <w:r>
        <w:br/>
        <w:t>Domaine d'activité : Gestion de projet</w:t>
      </w:r>
      <w:r>
        <w:br/>
      </w:r>
      <w:hyperlink r:id="rId24"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Lecteur/Lectrice de français</w:t>
      </w:r>
      <w:r>
        <w:br/>
        <w:t>Lieu : Bulgarie - Sofia</w:t>
      </w:r>
      <w:r>
        <w:br/>
        <w:t>Domaine d'activité : Enseignement</w:t>
      </w:r>
      <w:r>
        <w:br/>
      </w:r>
      <w:hyperlink r:id="rId25"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Webmestre, chargé(e) de la communication et des éditions pédagogiques numériques</w:t>
      </w:r>
      <w:r>
        <w:br/>
        <w:t>Lieu : Bulgarie - Sofia</w:t>
      </w:r>
      <w:r>
        <w:br/>
        <w:t>Domaine d'activité : Informatique</w:t>
      </w:r>
      <w:r>
        <w:br/>
      </w:r>
      <w:hyperlink r:id="rId26"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Webmestre - Développeur et gestionnaire d'une plate-forme d'enseignement à distance</w:t>
      </w:r>
      <w:r>
        <w:br/>
        <w:t>Lieu : Bulgarie - Sofia</w:t>
      </w:r>
      <w:r>
        <w:br/>
        <w:t>Domaine d'activité : Informatique</w:t>
      </w:r>
      <w:r>
        <w:br/>
      </w:r>
      <w:hyperlink r:id="rId27"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pour le développement du département des langues et de l'usage des TIC dans l'enseignement du français</w:t>
      </w:r>
      <w:r>
        <w:br/>
        <w:t>Lieu : Cambodge - Phnom Penh</w:t>
      </w:r>
      <w:r>
        <w:br/>
        <w:t>Domaine d'activité : Enseignement</w:t>
      </w:r>
      <w:r>
        <w:br/>
      </w:r>
      <w:hyperlink r:id="rId28"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lastRenderedPageBreak/>
        <w:t>Assistant(e) du responsable du service de l'information et de la documentation</w:t>
      </w:r>
      <w:r>
        <w:br/>
        <w:t>Lieu : Canada - Québec</w:t>
      </w:r>
      <w:r>
        <w:br/>
        <w:t>Domaine d'activité : Communication</w:t>
      </w:r>
      <w:r>
        <w:br/>
      </w:r>
      <w:hyperlink r:id="rId29"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Webmestre et gestionnaire des communautés web</w:t>
      </w:r>
      <w:r>
        <w:br/>
        <w:t>Lieu : Canada - Montréal</w:t>
      </w:r>
      <w:r>
        <w:br/>
        <w:t>Domaine d'activité : Informatique</w:t>
      </w:r>
      <w:r>
        <w:br/>
      </w:r>
      <w:hyperlink r:id="rId30"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 négociations internationales environnement et développement durable ».</w:t>
      </w:r>
      <w:r>
        <w:br/>
        <w:t>Lieu : Canada - Québec</w:t>
      </w:r>
      <w:r>
        <w:br/>
        <w:t>Domaine d'activité : Gestion de projet</w:t>
      </w:r>
      <w:r>
        <w:br/>
      </w:r>
      <w:hyperlink r:id="rId31"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 Stratégies Nationales et Cadres Institutionnels du Développement Durable »</w:t>
      </w:r>
      <w:r>
        <w:br/>
        <w:t>Lieu : Canada - Québec</w:t>
      </w:r>
      <w:r>
        <w:br/>
        <w:t>Domaine d'activité : Gestion de projet</w:t>
      </w:r>
      <w:r>
        <w:br/>
      </w:r>
      <w:hyperlink r:id="rId32"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 xml:space="preserve">Animateur/formateur aux projets </w:t>
      </w:r>
      <w:proofErr w:type="spellStart"/>
      <w:r>
        <w:rPr>
          <w:rStyle w:val="titreposte"/>
        </w:rPr>
        <w:t>Wikimedia</w:t>
      </w:r>
      <w:proofErr w:type="spellEnd"/>
      <w:r>
        <w:rPr>
          <w:rStyle w:val="titreposte"/>
        </w:rPr>
        <w:t xml:space="preserve"> en Afrique francophone</w:t>
      </w:r>
      <w:r>
        <w:br/>
        <w:t>Lieu : Côte d'ivoire - Abidjan</w:t>
      </w:r>
      <w:r>
        <w:br/>
        <w:t>Domaine d'activité : Informatique</w:t>
      </w:r>
      <w:r>
        <w:br/>
      </w:r>
      <w:hyperlink r:id="rId33"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coopération pour la communication et de l'action culturelle</w:t>
      </w:r>
      <w:r>
        <w:br/>
        <w:t>Lieu : Etats-Unis - New-York</w:t>
      </w:r>
      <w:r>
        <w:br/>
        <w:t>Domaine d'activité : Communication</w:t>
      </w:r>
      <w:r>
        <w:br/>
      </w:r>
      <w:hyperlink r:id="rId34"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 xml:space="preserve">Assistant(e) de projet chargé/e des problématiques du maintien de la paix et de la gouvernance démocratique </w:t>
      </w:r>
      <w:r>
        <w:br/>
        <w:t>Lieu : Etats-Unis - New-York</w:t>
      </w:r>
      <w:r>
        <w:br/>
        <w:t>Domaine d'activité : Gestion de projet</w:t>
      </w:r>
      <w:r>
        <w:br/>
      </w:r>
      <w:hyperlink r:id="rId35"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pour la « promotion et rayonnement de la Francophonie »</w:t>
      </w:r>
      <w:r>
        <w:br/>
        <w:t>Lieu : Ethiopie - Addis-Abeba</w:t>
      </w:r>
      <w:r>
        <w:br/>
        <w:t>Domaine d'activité : Gestion de projet</w:t>
      </w:r>
      <w:r>
        <w:br/>
      </w:r>
      <w:hyperlink r:id="rId36"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 Unités hors siège et régionalisation</w:t>
      </w:r>
      <w:r>
        <w:br/>
        <w:t>Lieu : France - Paris</w:t>
      </w:r>
      <w:r>
        <w:br/>
        <w:t>Domaine d'activité : Gestion de projet</w:t>
      </w:r>
      <w:r>
        <w:br/>
      </w:r>
      <w:hyperlink r:id="rId37"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aux compétitions sportives des Jeux de la Francophonie</w:t>
      </w:r>
      <w:r>
        <w:br/>
        <w:t>Lieu : France - Paris</w:t>
      </w:r>
      <w:r>
        <w:br/>
        <w:t>Domaine d'activité : Gestion de projet</w:t>
      </w:r>
      <w:r>
        <w:br/>
      </w:r>
      <w:hyperlink r:id="rId38"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proofErr w:type="gramStart"/>
      <w:r>
        <w:rPr>
          <w:rStyle w:val="titreposte"/>
        </w:rPr>
        <w:t>Animateur(</w:t>
      </w:r>
      <w:proofErr w:type="spellStart"/>
      <w:proofErr w:type="gramEnd"/>
      <w:r>
        <w:rPr>
          <w:rStyle w:val="titreposte"/>
        </w:rPr>
        <w:t>trice</w:t>
      </w:r>
      <w:proofErr w:type="spellEnd"/>
      <w:r>
        <w:rPr>
          <w:rStyle w:val="titreposte"/>
        </w:rPr>
        <w:t>) du site internet officiel des Jeux de la Francophonie</w:t>
      </w:r>
      <w:r>
        <w:br/>
        <w:t>Lieu : France - Paris</w:t>
      </w:r>
      <w:r>
        <w:br/>
        <w:t>Domaine d'activité : Communication</w:t>
      </w:r>
      <w:r>
        <w:br/>
      </w:r>
      <w:hyperlink r:id="rId39"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programme, chargé de la veille et de l'analyse des situations politiques</w:t>
      </w:r>
      <w:r>
        <w:br/>
        <w:t>Lieu : France - Paris</w:t>
      </w:r>
      <w:r>
        <w:br/>
        <w:t>Domaine d'activité : Gestion de projet</w:t>
      </w:r>
      <w:r>
        <w:br/>
      </w:r>
      <w:hyperlink r:id="rId40"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lastRenderedPageBreak/>
        <w:t>Assistant(e) droits de l'Homme</w:t>
      </w:r>
      <w:r>
        <w:br/>
        <w:t>Lieu : France - Paris</w:t>
      </w:r>
      <w:r>
        <w:br/>
        <w:t>Domaine d'activité : Gestion de projet</w:t>
      </w:r>
      <w:r>
        <w:br/>
      </w:r>
      <w:hyperlink r:id="rId41"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à la cellule Analyse, veille stratégique et prospective</w:t>
      </w:r>
      <w:r>
        <w:br/>
        <w:t>Lieu : France - Paris</w:t>
      </w:r>
      <w:r>
        <w:br/>
        <w:t>Domaine d'activité : Gestion de projet</w:t>
      </w:r>
      <w:r>
        <w:br/>
      </w:r>
      <w:hyperlink r:id="rId42"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mission à la coopération parlementaire</w:t>
      </w:r>
      <w:r>
        <w:br/>
        <w:t>Lieu : France - Paris</w:t>
      </w:r>
      <w:r>
        <w:br/>
        <w:t>Domaine d'activité : Gestion de projet</w:t>
      </w:r>
      <w:r>
        <w:br/>
      </w:r>
      <w:hyperlink r:id="rId43"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projets de réseaux universitaires et collèges doctoraux</w:t>
      </w:r>
      <w:r>
        <w:br/>
        <w:t>Lieu : France - Paris</w:t>
      </w:r>
      <w:r>
        <w:br/>
        <w:t>Domaine d'activité : Gestion de projet</w:t>
      </w:r>
      <w:r>
        <w:br/>
      </w:r>
      <w:hyperlink r:id="rId44"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communication / Webmestre pour le programme « Formation et insertion professionnelle des jeunes »</w:t>
      </w:r>
      <w:r>
        <w:br/>
        <w:t>Lieu : France - Paris</w:t>
      </w:r>
      <w:r>
        <w:br/>
        <w:t>Domaine d'activité : Informatique</w:t>
      </w:r>
      <w:r>
        <w:br/>
      </w:r>
      <w:hyperlink r:id="rId45"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veille, de collecte et d'analyse de données thématiques sur la langue française dans l'espace francophone</w:t>
      </w:r>
      <w:r>
        <w:br/>
        <w:t>Lieu : France - Paris</w:t>
      </w:r>
      <w:r>
        <w:br/>
        <w:t>Domaine d'activité : Gestion de projet</w:t>
      </w:r>
      <w:r>
        <w:br/>
      </w:r>
      <w:hyperlink r:id="rId46"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 xml:space="preserve">Chargé(e) de mission </w:t>
      </w:r>
      <w:r>
        <w:br/>
        <w:t>Lieu : France - Paris</w:t>
      </w:r>
      <w:r>
        <w:br/>
        <w:t>Domaine d'activité : Gestion de projet</w:t>
      </w:r>
      <w:r>
        <w:br/>
      </w:r>
      <w:hyperlink r:id="rId47"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de communication et multimédias</w:t>
      </w:r>
      <w:r>
        <w:br/>
        <w:t>Lieu : France - Paris</w:t>
      </w:r>
      <w:r>
        <w:br/>
        <w:t>Domaine d'activité : Communication</w:t>
      </w:r>
      <w:r>
        <w:br/>
      </w:r>
      <w:hyperlink r:id="rId48"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du Programme « Politiques Maritimes»</w:t>
      </w:r>
      <w:r>
        <w:br/>
        <w:t>Lieu : France - Paris</w:t>
      </w:r>
      <w:r>
        <w:br/>
        <w:t>Domaine d'activité : Biologie</w:t>
      </w:r>
      <w:r>
        <w:br/>
      </w:r>
      <w:hyperlink r:id="rId49"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communication et évènementiel</w:t>
      </w:r>
      <w:r>
        <w:br/>
        <w:t>Lieu : Gabon - Libreville</w:t>
      </w:r>
      <w:r>
        <w:br/>
        <w:t>Domaine d'activité : Communication</w:t>
      </w:r>
      <w:r>
        <w:br/>
      </w:r>
      <w:hyperlink r:id="rId50"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programme de développement et de coopération</w:t>
      </w:r>
      <w:r>
        <w:br/>
        <w:t>Lieu : Gabon - Libreville</w:t>
      </w:r>
      <w:r>
        <w:br/>
        <w:t>Domaine d'activité : Gestion de projet</w:t>
      </w:r>
      <w:r>
        <w:br/>
      </w:r>
      <w:hyperlink r:id="rId51"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 xml:space="preserve">Assistant(e) en communication </w:t>
      </w:r>
      <w:r>
        <w:br/>
        <w:t>Lieu : Haïti - Port au Prince</w:t>
      </w:r>
      <w:r>
        <w:br/>
        <w:t>Domaine d'activité : Communication</w:t>
      </w:r>
      <w:r>
        <w:br/>
      </w:r>
      <w:hyperlink r:id="rId52"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projets culturels et des relations partenariales</w:t>
      </w:r>
      <w:r>
        <w:br/>
        <w:t>Lieu : Laos - Vientiane</w:t>
      </w:r>
      <w:r>
        <w:br/>
      </w:r>
      <w:r>
        <w:lastRenderedPageBreak/>
        <w:t>Domaine d'activité : Gestion de projet</w:t>
      </w:r>
      <w:r>
        <w:br/>
      </w:r>
      <w:hyperlink r:id="rId53"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développement d'un axe parasitologie-maladies chroniques</w:t>
      </w:r>
      <w:r>
        <w:br/>
        <w:t>Lieu : Laos - Vientiane</w:t>
      </w:r>
      <w:r>
        <w:br/>
        <w:t>Domaine d'activité : Biologie</w:t>
      </w:r>
      <w:r>
        <w:br/>
      </w:r>
      <w:hyperlink r:id="rId54"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la communication et de l'animation</w:t>
      </w:r>
      <w:r>
        <w:br/>
        <w:t>Lieu : Laos - Vientiane</w:t>
      </w:r>
      <w:r>
        <w:br/>
        <w:t>Domaine d'activité : Communication</w:t>
      </w:r>
      <w:r>
        <w:br/>
      </w:r>
      <w:hyperlink r:id="rId55"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 Chargé (e) du suivi des partenariats Recherche/Expertise</w:t>
      </w:r>
      <w:r>
        <w:br/>
        <w:t>Lieu : Liban - Beyrouth</w:t>
      </w:r>
      <w:r>
        <w:br/>
        <w:t>Domaine d'activité : Gestion de projet</w:t>
      </w:r>
      <w:r>
        <w:br/>
      </w:r>
      <w:hyperlink r:id="rId56"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formation et suivi des volontaires</w:t>
      </w:r>
      <w:r>
        <w:br/>
        <w:t>Lieu : Mali - Bamako</w:t>
      </w:r>
      <w:r>
        <w:br/>
        <w:t>Domaine d'activité : Gestion de projet</w:t>
      </w:r>
      <w:r>
        <w:br/>
      </w:r>
      <w:hyperlink r:id="rId57"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proofErr w:type="gramStart"/>
      <w:r>
        <w:rPr>
          <w:rStyle w:val="titreposte"/>
        </w:rPr>
        <w:t>Animateur(</w:t>
      </w:r>
      <w:proofErr w:type="spellStart"/>
      <w:proofErr w:type="gramEnd"/>
      <w:r>
        <w:rPr>
          <w:rStyle w:val="titreposte"/>
        </w:rPr>
        <w:t>trice</w:t>
      </w:r>
      <w:proofErr w:type="spellEnd"/>
      <w:r>
        <w:rPr>
          <w:rStyle w:val="titreposte"/>
        </w:rPr>
        <w:t>) en cartographie numérique (OSM) au Mali</w:t>
      </w:r>
      <w:r>
        <w:br/>
        <w:t>Lieu : Mali - Koutiala</w:t>
      </w:r>
      <w:r>
        <w:br/>
        <w:t>Domaine d'activité : Informatique</w:t>
      </w:r>
      <w:r>
        <w:br/>
      </w:r>
      <w:hyperlink r:id="rId58"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projet veille et partenariats</w:t>
      </w:r>
      <w:r>
        <w:br/>
        <w:t>Lieu : Maroc - Rabat</w:t>
      </w:r>
      <w:r>
        <w:br/>
        <w:t>Domaine d'activité : Communication</w:t>
      </w:r>
      <w:r>
        <w:br/>
      </w:r>
      <w:hyperlink r:id="rId59"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suivi de la mise en œuvre du projet « Innovation pédagogique »</w:t>
      </w:r>
      <w:r>
        <w:br/>
        <w:t>Lieu : Maroc - Rabat</w:t>
      </w:r>
      <w:r>
        <w:br/>
        <w:t>Domaine d'activité : Gestion de projet</w:t>
      </w:r>
      <w:r>
        <w:br/>
      </w:r>
      <w:hyperlink r:id="rId60"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événementiels</w:t>
      </w:r>
      <w:r>
        <w:br/>
        <w:t>Lieu : Maroc - Rabat</w:t>
      </w:r>
      <w:r>
        <w:br/>
        <w:t>Domaine d'activité : Gestion de projet</w:t>
      </w:r>
      <w:r>
        <w:br/>
      </w:r>
      <w:hyperlink r:id="rId61"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Communication</w:t>
      </w:r>
      <w:r>
        <w:br/>
        <w:t>Lieu : Maurice - Maurice</w:t>
      </w:r>
      <w:r>
        <w:br/>
        <w:t>Domaine d'activité : Communication</w:t>
      </w:r>
      <w:r>
        <w:br/>
      </w:r>
      <w:hyperlink r:id="rId62"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 xml:space="preserve">Chargé(e) de projet formation continue / </w:t>
      </w:r>
      <w:proofErr w:type="gramStart"/>
      <w:r>
        <w:rPr>
          <w:rStyle w:val="titreposte"/>
        </w:rPr>
        <w:t>Lecteur(</w:t>
      </w:r>
      <w:proofErr w:type="spellStart"/>
      <w:proofErr w:type="gramEnd"/>
      <w:r>
        <w:rPr>
          <w:rStyle w:val="titreposte"/>
        </w:rPr>
        <w:t>trice</w:t>
      </w:r>
      <w:proofErr w:type="spellEnd"/>
      <w:r>
        <w:rPr>
          <w:rStyle w:val="titreposte"/>
        </w:rPr>
        <w:t>) de français</w:t>
      </w:r>
      <w:r>
        <w:br/>
        <w:t>Lieu : Moldavie - Chisinau</w:t>
      </w:r>
      <w:r>
        <w:br/>
        <w:t>Domaine d'activité : Enseignement</w:t>
      </w:r>
      <w:r>
        <w:br/>
      </w:r>
      <w:hyperlink r:id="rId63"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Programmes « Sciences Marines »</w:t>
      </w:r>
      <w:r>
        <w:br/>
        <w:t>Lieu : Principauté de Monaco</w:t>
      </w:r>
      <w:r>
        <w:br/>
        <w:t>Domaine d'activité : Biologie</w:t>
      </w:r>
      <w:r>
        <w:br/>
      </w:r>
      <w:hyperlink r:id="rId64"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Attaché(e) de communication et d'animation culturelle</w:t>
      </w:r>
      <w:r>
        <w:br/>
        <w:t>Lieu : Roumanie - Ploiesti</w:t>
      </w:r>
      <w:r>
        <w:br/>
        <w:t>Domaine d'activité : Communication</w:t>
      </w:r>
      <w:r>
        <w:br/>
      </w:r>
      <w:hyperlink r:id="rId65"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proofErr w:type="gramStart"/>
      <w:r>
        <w:rPr>
          <w:rStyle w:val="titreposte"/>
        </w:rPr>
        <w:t>Animateur(</w:t>
      </w:r>
      <w:proofErr w:type="spellStart"/>
      <w:proofErr w:type="gramEnd"/>
      <w:r>
        <w:rPr>
          <w:rStyle w:val="titreposte"/>
        </w:rPr>
        <w:t>trice</w:t>
      </w:r>
      <w:proofErr w:type="spellEnd"/>
      <w:r>
        <w:rPr>
          <w:rStyle w:val="titreposte"/>
        </w:rPr>
        <w:t>) en cartographie numérique (OSM) au Sénégal</w:t>
      </w:r>
      <w:r>
        <w:br/>
        <w:t>Lieu : Sénégal - Dakar</w:t>
      </w:r>
      <w:r>
        <w:br/>
      </w:r>
      <w:r>
        <w:lastRenderedPageBreak/>
        <w:t>Domaine d'activité : Informatique</w:t>
      </w:r>
      <w:r>
        <w:br/>
      </w:r>
      <w:hyperlink r:id="rId66"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coopération pour les affaires économiques et de développement</w:t>
      </w:r>
      <w:r>
        <w:br/>
        <w:t>Lieu : Suisse - Genève</w:t>
      </w:r>
      <w:r>
        <w:br/>
        <w:t>Domaine d'activité : Gestion de projet</w:t>
      </w:r>
      <w:r>
        <w:br/>
      </w:r>
      <w:hyperlink r:id="rId67"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 xml:space="preserve">Assistant(e) de </w:t>
      </w:r>
      <w:proofErr w:type="spellStart"/>
      <w:r>
        <w:rPr>
          <w:rStyle w:val="titreposte"/>
        </w:rPr>
        <w:t>cooperation</w:t>
      </w:r>
      <w:proofErr w:type="spellEnd"/>
      <w:r>
        <w:rPr>
          <w:rStyle w:val="titreposte"/>
        </w:rPr>
        <w:t xml:space="preserve"> en droits de l'homme</w:t>
      </w:r>
      <w:r>
        <w:br/>
        <w:t>Lieu : Suisse - Genève</w:t>
      </w:r>
      <w:r>
        <w:br/>
        <w:t>Domaine d'activité : Gestion de projet</w:t>
      </w:r>
      <w:r>
        <w:br/>
      </w:r>
      <w:hyperlink r:id="rId68"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programme</w:t>
      </w:r>
      <w:r>
        <w:br/>
        <w:t>Lieu : Togo - Lomé</w:t>
      </w:r>
      <w:r>
        <w:br/>
        <w:t>Domaine d'activité : Santé</w:t>
      </w:r>
      <w:r>
        <w:br/>
      </w:r>
      <w:hyperlink r:id="rId69"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proofErr w:type="spellStart"/>
      <w:r>
        <w:rPr>
          <w:rStyle w:val="titreposte"/>
        </w:rPr>
        <w:t>Wikimédien</w:t>
      </w:r>
      <w:proofErr w:type="spellEnd"/>
      <w:r>
        <w:rPr>
          <w:rStyle w:val="titreposte"/>
        </w:rPr>
        <w:t>(ne) en résidence sur l'égalité femmes-hommes en Afrique francophone</w:t>
      </w:r>
      <w:r>
        <w:br/>
        <w:t>Lieu : Tunisie - Tunis</w:t>
      </w:r>
      <w:r>
        <w:br/>
        <w:t>Domaine d'activité : Informatique</w:t>
      </w:r>
      <w:r>
        <w:br/>
      </w:r>
      <w:hyperlink r:id="rId70"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l'organisation et de la coordination du méta-portail IDNEUF</w:t>
      </w:r>
      <w:r>
        <w:br/>
        <w:t>Lieu : Tunisie - Tunis</w:t>
      </w:r>
      <w:r>
        <w:br/>
        <w:t>Domaine d'activité : Informatique</w:t>
      </w:r>
      <w:r>
        <w:br/>
      </w:r>
      <w:hyperlink r:id="rId71"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communication web et nouveaux médias</w:t>
      </w:r>
      <w:r>
        <w:br/>
        <w:t>Lieu : Canada - Montréal</w:t>
      </w:r>
      <w:r>
        <w:br/>
        <w:t>Domaine d'activité : Communication</w:t>
      </w:r>
      <w:r>
        <w:br/>
      </w:r>
      <w:hyperlink r:id="rId72"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Assistant(e) de projets, chargé de gestion et de rédaction des contenus web de la plateforme d'innovation dans les médias</w:t>
      </w:r>
      <w:r>
        <w:br/>
        <w:t>Lieu : France - Paris</w:t>
      </w:r>
      <w:r>
        <w:br/>
        <w:t>Domaine d'activité : Communication</w:t>
      </w:r>
      <w:r>
        <w:br/>
      </w:r>
      <w:hyperlink r:id="rId73"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Attaché de communication</w:t>
      </w:r>
      <w:r>
        <w:br/>
        <w:t>Lieu : Roumanie - Bucarest</w:t>
      </w:r>
      <w:r>
        <w:br/>
        <w:t>Domaine d'activité : Communication</w:t>
      </w:r>
      <w:r>
        <w:br/>
      </w:r>
      <w:hyperlink r:id="rId74"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la veille (partenariat, innovation, expertise</w:t>
      </w:r>
      <w:proofErr w:type="gramStart"/>
      <w:r>
        <w:rPr>
          <w:rStyle w:val="titreposte"/>
        </w:rPr>
        <w:t>)</w:t>
      </w:r>
      <w:proofErr w:type="gramEnd"/>
      <w:r>
        <w:br/>
        <w:t>Lieu : Vietnam - Hanoï</w:t>
      </w:r>
      <w:r>
        <w:br/>
        <w:t>Domaine d'activité : Gestion de projet</w:t>
      </w:r>
      <w:r>
        <w:br/>
      </w:r>
      <w:hyperlink r:id="rId75"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Chargé(e) de communication</w:t>
      </w:r>
      <w:r>
        <w:br/>
        <w:t>Lieu : Antananarivo</w:t>
      </w:r>
      <w:r>
        <w:br/>
        <w:t>Domaine d'activité : Communication</w:t>
      </w:r>
      <w:r>
        <w:br/>
      </w:r>
      <w:hyperlink r:id="rId76" w:history="1">
        <w:r>
          <w:rPr>
            <w:rStyle w:val="Lienhypertexte"/>
          </w:rPr>
          <w:t>Voir le détail</w:t>
        </w:r>
      </w:hyperlink>
    </w:p>
    <w:p w:rsidR="00AA1A28" w:rsidRDefault="00AA1A28" w:rsidP="00AA1A28">
      <w:pPr>
        <w:numPr>
          <w:ilvl w:val="0"/>
          <w:numId w:val="4"/>
        </w:numPr>
        <w:spacing w:before="100" w:beforeAutospacing="1" w:after="100" w:afterAutospacing="1" w:line="240" w:lineRule="auto"/>
      </w:pPr>
      <w:r>
        <w:rPr>
          <w:rStyle w:val="titreposte"/>
        </w:rPr>
        <w:t>Assistant traducteur aux Services de langue française</w:t>
      </w:r>
      <w:r>
        <w:br/>
        <w:t xml:space="preserve">Lieu : Corée du Sud - </w:t>
      </w:r>
      <w:proofErr w:type="spellStart"/>
      <w:r>
        <w:t>Pyeongchang</w:t>
      </w:r>
      <w:proofErr w:type="spellEnd"/>
      <w:r>
        <w:br/>
        <w:t>Domaine d'activité : Traduction</w:t>
      </w:r>
      <w:r>
        <w:br/>
      </w:r>
      <w:hyperlink r:id="rId77" w:history="1">
        <w:r>
          <w:rPr>
            <w:rStyle w:val="Lienhypertexte"/>
          </w:rPr>
          <w:t>Voir le détail</w:t>
        </w:r>
      </w:hyperlink>
    </w:p>
    <w:p w:rsidR="00AA1A28" w:rsidRDefault="00AA1A28" w:rsidP="00AA1A28">
      <w:pPr>
        <w:pStyle w:val="Titre3"/>
        <w:keepNext w:val="0"/>
        <w:keepLines w:val="0"/>
        <w:numPr>
          <w:ilvl w:val="0"/>
          <w:numId w:val="5"/>
        </w:numPr>
        <w:spacing w:before="100" w:beforeAutospacing="1" w:after="100" w:afterAutospacing="1" w:line="240" w:lineRule="auto"/>
      </w:pPr>
      <w:r>
        <w:rPr>
          <w:noProof/>
          <w:lang w:eastAsia="fr-FR"/>
        </w:rPr>
        <w:drawing>
          <wp:inline distT="0" distB="0" distL="0" distR="0">
            <wp:extent cx="723900" cy="190500"/>
            <wp:effectExtent l="0" t="0" r="0" b="0"/>
            <wp:docPr id="7" name="Image 7" descr="ACTUAL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UALITÉS"/>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90500"/>
                    </a:xfrm>
                    <a:prstGeom prst="rect">
                      <a:avLst/>
                    </a:prstGeom>
                    <a:noFill/>
                    <a:ln>
                      <a:noFill/>
                    </a:ln>
                  </pic:spPr>
                </pic:pic>
              </a:graphicData>
            </a:graphic>
          </wp:inline>
        </w:drawing>
      </w:r>
    </w:p>
    <w:p w:rsidR="00AA1A28" w:rsidRDefault="00AA1A28" w:rsidP="00AA1A28">
      <w:pPr>
        <w:numPr>
          <w:ilvl w:val="1"/>
          <w:numId w:val="5"/>
        </w:numPr>
        <w:spacing w:before="100" w:beforeAutospacing="1" w:after="100" w:afterAutospacing="1" w:line="240" w:lineRule="auto"/>
      </w:pPr>
      <w:r>
        <w:rPr>
          <w:rStyle w:val="Date1"/>
        </w:rPr>
        <w:t xml:space="preserve">&gt; 23/06/2016 </w:t>
      </w:r>
    </w:p>
    <w:p w:rsidR="00AA1A28" w:rsidRDefault="007C54B5" w:rsidP="00AA1A28">
      <w:pPr>
        <w:pStyle w:val="NormalWeb"/>
        <w:ind w:left="1440"/>
      </w:pPr>
      <w:hyperlink r:id="rId79" w:tooltip="Europe centrale et orientale : l'OIF et la Bulgarie soutiennent deux projets en faveur de la jeunesse" w:history="1">
        <w:r w:rsidR="00AA1A28">
          <w:rPr>
            <w:rStyle w:val="Lienhypertexte"/>
          </w:rPr>
          <w:t>Europe centrale et orientale : l’OIF et la Bulgarie soutiennent deux projets en faveur de la jeunesse</w:t>
        </w:r>
      </w:hyperlink>
    </w:p>
    <w:p w:rsidR="00AA1A28" w:rsidRDefault="00AA1A28" w:rsidP="00AA1A28">
      <w:pPr>
        <w:numPr>
          <w:ilvl w:val="1"/>
          <w:numId w:val="5"/>
        </w:numPr>
        <w:spacing w:before="100" w:beforeAutospacing="1" w:after="100" w:afterAutospacing="1" w:line="240" w:lineRule="auto"/>
      </w:pPr>
      <w:r>
        <w:rPr>
          <w:rStyle w:val="Date1"/>
        </w:rPr>
        <w:t xml:space="preserve">&gt; 13/05/2016 </w:t>
      </w:r>
    </w:p>
    <w:p w:rsidR="00AA1A28" w:rsidRDefault="007C54B5" w:rsidP="00AA1A28">
      <w:pPr>
        <w:pStyle w:val="NormalWeb"/>
        <w:ind w:left="1440"/>
      </w:pPr>
      <w:hyperlink r:id="rId80" w:tooltip="Lilian Thuram à l'OIF pour appuyer l'initiative #LibresEnsemble" w:history="1">
        <w:r w:rsidR="00AA1A28">
          <w:rPr>
            <w:rStyle w:val="Lienhypertexte"/>
          </w:rPr>
          <w:t xml:space="preserve">Lilian </w:t>
        </w:r>
        <w:proofErr w:type="spellStart"/>
        <w:r w:rsidR="00AA1A28">
          <w:rPr>
            <w:rStyle w:val="Lienhypertexte"/>
          </w:rPr>
          <w:t>Thuram</w:t>
        </w:r>
        <w:proofErr w:type="spellEnd"/>
        <w:r w:rsidR="00AA1A28">
          <w:rPr>
            <w:rStyle w:val="Lienhypertexte"/>
          </w:rPr>
          <w:t xml:space="preserve"> à l'OIF pour appuyer l'initiative #</w:t>
        </w:r>
        <w:proofErr w:type="spellStart"/>
        <w:r w:rsidR="00AA1A28">
          <w:rPr>
            <w:rStyle w:val="Lienhypertexte"/>
          </w:rPr>
          <w:t>LibresEnsemble</w:t>
        </w:r>
        <w:proofErr w:type="spellEnd"/>
      </w:hyperlink>
    </w:p>
    <w:p w:rsidR="00AA1A28" w:rsidRDefault="00AA1A28" w:rsidP="00AA1A28">
      <w:pPr>
        <w:numPr>
          <w:ilvl w:val="1"/>
          <w:numId w:val="5"/>
        </w:numPr>
        <w:spacing w:before="100" w:beforeAutospacing="1" w:after="100" w:afterAutospacing="1" w:line="240" w:lineRule="auto"/>
      </w:pPr>
      <w:r>
        <w:rPr>
          <w:rStyle w:val="Date1"/>
        </w:rPr>
        <w:t xml:space="preserve">&gt; 4/05/2016 </w:t>
      </w:r>
    </w:p>
    <w:p w:rsidR="00AA1A28" w:rsidRDefault="007C54B5" w:rsidP="00AA1A28">
      <w:pPr>
        <w:pStyle w:val="NormalWeb"/>
        <w:ind w:left="1440"/>
      </w:pPr>
      <w:hyperlink r:id="rId81" w:tooltip="5e Sommet panafricain des jeunes leaders des Nations unies" w:history="1">
        <w:r w:rsidR="00AA1A28">
          <w:rPr>
            <w:rStyle w:val="Lienhypertexte"/>
          </w:rPr>
          <w:t>5e Sommet panafricain des jeunes leaders des Nations unies</w:t>
        </w:r>
      </w:hyperlink>
    </w:p>
    <w:p w:rsidR="00AA1A28" w:rsidRDefault="00AA1A28" w:rsidP="00AA1A28">
      <w:pPr>
        <w:numPr>
          <w:ilvl w:val="0"/>
          <w:numId w:val="5"/>
        </w:numPr>
        <w:spacing w:beforeAutospacing="1" w:after="0" w:afterAutospacing="1" w:line="240" w:lineRule="auto"/>
      </w:pPr>
      <w:r>
        <w:rPr>
          <w:noProof/>
          <w:color w:val="0000FF"/>
          <w:lang w:eastAsia="fr-FR"/>
        </w:rPr>
        <w:drawing>
          <wp:inline distT="0" distB="0" distL="0" distR="0">
            <wp:extent cx="885825" cy="152400"/>
            <wp:effectExtent l="0" t="0" r="9525" b="0"/>
            <wp:docPr id="6" name="Image 6" descr="&lt;span style='text-transform: uppercase;'&gt;PLUS D'ACTUALITÉS&lt;/span&gt;">
              <a:hlinkClick xmlns:a="http://schemas.openxmlformats.org/drawingml/2006/main" r:id="rId82" tooltip="&quot;Plus d'actualité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t;span style='text-transform: uppercase;'&gt;PLUS D'ACTUALITÉS&lt;/span&gt;">
                      <a:hlinkClick r:id="rId82" tooltip="&quot;Plus d'actualités&quot;"/>
                    </pic:cNvPr>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52400"/>
                    </a:xfrm>
                    <a:prstGeom prst="rect">
                      <a:avLst/>
                    </a:prstGeom>
                    <a:noFill/>
                    <a:ln>
                      <a:noFill/>
                    </a:ln>
                  </pic:spPr>
                </pic:pic>
              </a:graphicData>
            </a:graphic>
          </wp:inline>
        </w:drawing>
      </w:r>
    </w:p>
    <w:p w:rsidR="00AA1A28" w:rsidRDefault="00AA1A28" w:rsidP="00AA1A28">
      <w:pPr>
        <w:pStyle w:val="Titre3"/>
        <w:keepNext w:val="0"/>
        <w:keepLines w:val="0"/>
        <w:numPr>
          <w:ilvl w:val="0"/>
          <w:numId w:val="5"/>
        </w:numPr>
        <w:spacing w:before="100" w:beforeAutospacing="1" w:after="100" w:afterAutospacing="1" w:line="240" w:lineRule="auto"/>
      </w:pPr>
      <w:r>
        <w:rPr>
          <w:noProof/>
          <w:lang w:eastAsia="fr-FR"/>
        </w:rPr>
        <w:drawing>
          <wp:inline distT="0" distB="0" distL="0" distR="0">
            <wp:extent cx="790575" cy="190500"/>
            <wp:effectExtent l="0" t="0" r="9525" b="0"/>
            <wp:docPr id="5" name="Image 5" descr="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SOURCES"/>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190500"/>
                    </a:xfrm>
                    <a:prstGeom prst="rect">
                      <a:avLst/>
                    </a:prstGeom>
                    <a:noFill/>
                    <a:ln>
                      <a:noFill/>
                    </a:ln>
                  </pic:spPr>
                </pic:pic>
              </a:graphicData>
            </a:graphic>
          </wp:inline>
        </w:drawing>
      </w:r>
    </w:p>
    <w:p w:rsidR="00AA1A28" w:rsidRDefault="007C54B5" w:rsidP="00AA1A28">
      <w:pPr>
        <w:pStyle w:val="NormalWeb"/>
        <w:numPr>
          <w:ilvl w:val="1"/>
          <w:numId w:val="5"/>
        </w:numPr>
      </w:pPr>
      <w:hyperlink r:id="rId85" w:tooltip="Stratégie jeunesse de la Francophonie 2015-2022" w:history="1">
        <w:r w:rsidR="00AA1A28">
          <w:rPr>
            <w:rStyle w:val="Lienhypertexte"/>
          </w:rPr>
          <w:t>Stratégie jeunesse de la Francophonie 2015-2022</w:t>
        </w:r>
      </w:hyperlink>
    </w:p>
    <w:p w:rsidR="00AA1A28" w:rsidRDefault="00AA1A28" w:rsidP="00AA1A28">
      <w:r>
        <w:br w:type="textWrapping" w:clear="all"/>
      </w:r>
    </w:p>
    <w:p w:rsidR="00AA1A28" w:rsidRDefault="00AA1A2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06634E" w:rsidRDefault="0006634E" w:rsidP="00976C0D">
      <w:pPr>
        <w:shd w:val="clear" w:color="auto" w:fill="707070"/>
        <w:spacing w:after="0" w:line="240" w:lineRule="auto"/>
        <w:rPr>
          <w:rFonts w:ascii="Times New Roman" w:eastAsia="Times New Roman" w:hAnsi="Times New Roman" w:cs="Times New Roman"/>
          <w:sz w:val="24"/>
          <w:szCs w:val="24"/>
          <w:lang w:eastAsia="fr-FR"/>
        </w:rPr>
      </w:pPr>
    </w:p>
    <w:sectPr w:rsidR="0006634E" w:rsidSect="007C54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7887"/>
    <w:multiLevelType w:val="multilevel"/>
    <w:tmpl w:val="489A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B5E4E"/>
    <w:multiLevelType w:val="multilevel"/>
    <w:tmpl w:val="462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F40EF2"/>
    <w:multiLevelType w:val="multilevel"/>
    <w:tmpl w:val="022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E07F2"/>
    <w:multiLevelType w:val="multilevel"/>
    <w:tmpl w:val="0B5C3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C0EC6"/>
    <w:multiLevelType w:val="multilevel"/>
    <w:tmpl w:val="D28E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C0D"/>
    <w:rsid w:val="0006634E"/>
    <w:rsid w:val="0047589C"/>
    <w:rsid w:val="007C54B5"/>
    <w:rsid w:val="00976C0D"/>
    <w:rsid w:val="00AA1A28"/>
    <w:rsid w:val="00AD5425"/>
    <w:rsid w:val="00CA3A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B5"/>
  </w:style>
  <w:style w:type="paragraph" w:styleId="Titre2">
    <w:name w:val="heading 2"/>
    <w:basedOn w:val="Normal"/>
    <w:link w:val="Titre2Car"/>
    <w:uiPriority w:val="9"/>
    <w:qFormat/>
    <w:rsid w:val="00976C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AA1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6C0D"/>
    <w:rPr>
      <w:rFonts w:ascii="Times New Roman" w:eastAsia="Times New Roman" w:hAnsi="Times New Roman" w:cs="Times New Roman"/>
      <w:b/>
      <w:bCs/>
      <w:sz w:val="36"/>
      <w:szCs w:val="36"/>
      <w:lang w:eastAsia="fr-FR"/>
    </w:rPr>
  </w:style>
  <w:style w:type="paragraph" w:customStyle="1" w:styleId="paraintro">
    <w:name w:val="paraintro"/>
    <w:basedOn w:val="Normal"/>
    <w:rsid w:val="00976C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76C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6C0D"/>
    <w:rPr>
      <w:b/>
      <w:bCs/>
    </w:rPr>
  </w:style>
  <w:style w:type="character" w:styleId="Lienhypertexte">
    <w:name w:val="Hyperlink"/>
    <w:basedOn w:val="Policepardfaut"/>
    <w:uiPriority w:val="99"/>
    <w:semiHidden/>
    <w:unhideWhenUsed/>
    <w:rsid w:val="00976C0D"/>
    <w:rPr>
      <w:color w:val="0000FF"/>
      <w:u w:val="single"/>
    </w:rPr>
  </w:style>
  <w:style w:type="character" w:customStyle="1" w:styleId="Titre3Car">
    <w:name w:val="Titre 3 Car"/>
    <w:basedOn w:val="Policepardfaut"/>
    <w:link w:val="Titre3"/>
    <w:uiPriority w:val="9"/>
    <w:rsid w:val="00AA1A28"/>
    <w:rPr>
      <w:rFonts w:asciiTheme="majorHAnsi" w:eastAsiaTheme="majorEastAsia" w:hAnsiTheme="majorHAnsi" w:cstheme="majorBidi"/>
      <w:color w:val="1F4D78" w:themeColor="accent1" w:themeShade="7F"/>
      <w:sz w:val="24"/>
      <w:szCs w:val="24"/>
    </w:rPr>
  </w:style>
  <w:style w:type="paragraph" w:styleId="z-Hautduformulaire">
    <w:name w:val="HTML Top of Form"/>
    <w:basedOn w:val="Normal"/>
    <w:next w:val="Normal"/>
    <w:link w:val="z-HautduformulaireCar"/>
    <w:hidden/>
    <w:uiPriority w:val="99"/>
    <w:semiHidden/>
    <w:unhideWhenUsed/>
    <w:rsid w:val="00AA1A2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A1A2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A1A2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A1A28"/>
    <w:rPr>
      <w:rFonts w:ascii="Arial" w:eastAsia="Times New Roman" w:hAnsi="Arial" w:cs="Arial"/>
      <w:vanish/>
      <w:sz w:val="16"/>
      <w:szCs w:val="16"/>
      <w:lang w:eastAsia="fr-FR"/>
    </w:rPr>
  </w:style>
  <w:style w:type="character" w:customStyle="1" w:styleId="titreposte">
    <w:name w:val="titre_poste"/>
    <w:basedOn w:val="Policepardfaut"/>
    <w:rsid w:val="00AA1A28"/>
  </w:style>
  <w:style w:type="character" w:customStyle="1" w:styleId="Date1">
    <w:name w:val="Date1"/>
    <w:basedOn w:val="Policepardfaut"/>
    <w:rsid w:val="00AA1A28"/>
  </w:style>
  <w:style w:type="paragraph" w:styleId="Textedebulles">
    <w:name w:val="Balloon Text"/>
    <w:basedOn w:val="Normal"/>
    <w:link w:val="TextedebullesCar"/>
    <w:uiPriority w:val="99"/>
    <w:semiHidden/>
    <w:unhideWhenUsed/>
    <w:rsid w:val="004758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589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2706145">
      <w:bodyDiv w:val="1"/>
      <w:marLeft w:val="0"/>
      <w:marRight w:val="0"/>
      <w:marTop w:val="0"/>
      <w:marBottom w:val="0"/>
      <w:divBdr>
        <w:top w:val="none" w:sz="0" w:space="0" w:color="auto"/>
        <w:left w:val="none" w:sz="0" w:space="0" w:color="auto"/>
        <w:bottom w:val="none" w:sz="0" w:space="0" w:color="auto"/>
        <w:right w:val="none" w:sz="0" w:space="0" w:color="auto"/>
      </w:divBdr>
      <w:divsChild>
        <w:div w:id="1888637531">
          <w:marLeft w:val="0"/>
          <w:marRight w:val="0"/>
          <w:marTop w:val="0"/>
          <w:marBottom w:val="0"/>
          <w:divBdr>
            <w:top w:val="none" w:sz="0" w:space="0" w:color="auto"/>
            <w:left w:val="none" w:sz="0" w:space="0" w:color="auto"/>
            <w:bottom w:val="none" w:sz="0" w:space="0" w:color="auto"/>
            <w:right w:val="none" w:sz="0" w:space="0" w:color="auto"/>
          </w:divBdr>
        </w:div>
        <w:div w:id="1553346370">
          <w:marLeft w:val="0"/>
          <w:marRight w:val="0"/>
          <w:marTop w:val="0"/>
          <w:marBottom w:val="0"/>
          <w:divBdr>
            <w:top w:val="none" w:sz="0" w:space="0" w:color="auto"/>
            <w:left w:val="none" w:sz="0" w:space="0" w:color="auto"/>
            <w:bottom w:val="none" w:sz="0" w:space="0" w:color="auto"/>
            <w:right w:val="none" w:sz="0" w:space="0" w:color="auto"/>
          </w:divBdr>
        </w:div>
      </w:divsChild>
    </w:div>
    <w:div w:id="1022053582">
      <w:bodyDiv w:val="1"/>
      <w:marLeft w:val="0"/>
      <w:marRight w:val="0"/>
      <w:marTop w:val="0"/>
      <w:marBottom w:val="0"/>
      <w:divBdr>
        <w:top w:val="none" w:sz="0" w:space="0" w:color="auto"/>
        <w:left w:val="none" w:sz="0" w:space="0" w:color="auto"/>
        <w:bottom w:val="none" w:sz="0" w:space="0" w:color="auto"/>
        <w:right w:val="none" w:sz="0" w:space="0" w:color="auto"/>
      </w:divBdr>
      <w:divsChild>
        <w:div w:id="2056855932">
          <w:marLeft w:val="0"/>
          <w:marRight w:val="0"/>
          <w:marTop w:val="0"/>
          <w:marBottom w:val="0"/>
          <w:divBdr>
            <w:top w:val="none" w:sz="0" w:space="0" w:color="auto"/>
            <w:left w:val="none" w:sz="0" w:space="0" w:color="auto"/>
            <w:bottom w:val="none" w:sz="0" w:space="0" w:color="auto"/>
            <w:right w:val="none" w:sz="0" w:space="0" w:color="auto"/>
          </w:divBdr>
        </w:div>
        <w:div w:id="1022781402">
          <w:marLeft w:val="0"/>
          <w:marRight w:val="0"/>
          <w:marTop w:val="0"/>
          <w:marBottom w:val="0"/>
          <w:divBdr>
            <w:top w:val="none" w:sz="0" w:space="0" w:color="auto"/>
            <w:left w:val="none" w:sz="0" w:space="0" w:color="auto"/>
            <w:bottom w:val="none" w:sz="0" w:space="0" w:color="auto"/>
            <w:right w:val="none" w:sz="0" w:space="0" w:color="auto"/>
          </w:divBdr>
          <w:divsChild>
            <w:div w:id="984895448">
              <w:marLeft w:val="0"/>
              <w:marRight w:val="0"/>
              <w:marTop w:val="0"/>
              <w:marBottom w:val="0"/>
              <w:divBdr>
                <w:top w:val="none" w:sz="0" w:space="0" w:color="auto"/>
                <w:left w:val="none" w:sz="0" w:space="0" w:color="auto"/>
                <w:bottom w:val="none" w:sz="0" w:space="0" w:color="auto"/>
                <w:right w:val="none" w:sz="0" w:space="0" w:color="auto"/>
              </w:divBdr>
              <w:divsChild>
                <w:div w:id="1010789253">
                  <w:marLeft w:val="0"/>
                  <w:marRight w:val="0"/>
                  <w:marTop w:val="0"/>
                  <w:marBottom w:val="0"/>
                  <w:divBdr>
                    <w:top w:val="none" w:sz="0" w:space="0" w:color="auto"/>
                    <w:left w:val="none" w:sz="0" w:space="0" w:color="auto"/>
                    <w:bottom w:val="none" w:sz="0" w:space="0" w:color="auto"/>
                    <w:right w:val="none" w:sz="0" w:space="0" w:color="auto"/>
                  </w:divBdr>
                  <w:divsChild>
                    <w:div w:id="1762724683">
                      <w:marLeft w:val="0"/>
                      <w:marRight w:val="0"/>
                      <w:marTop w:val="0"/>
                      <w:marBottom w:val="0"/>
                      <w:divBdr>
                        <w:top w:val="none" w:sz="0" w:space="0" w:color="auto"/>
                        <w:left w:val="none" w:sz="0" w:space="0" w:color="auto"/>
                        <w:bottom w:val="none" w:sz="0" w:space="0" w:color="auto"/>
                        <w:right w:val="none" w:sz="0" w:space="0" w:color="auto"/>
                      </w:divBdr>
                      <w:divsChild>
                        <w:div w:id="2252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1547">
      <w:bodyDiv w:val="1"/>
      <w:marLeft w:val="0"/>
      <w:marRight w:val="0"/>
      <w:marTop w:val="0"/>
      <w:marBottom w:val="0"/>
      <w:divBdr>
        <w:top w:val="none" w:sz="0" w:space="0" w:color="auto"/>
        <w:left w:val="none" w:sz="0" w:space="0" w:color="auto"/>
        <w:bottom w:val="none" w:sz="0" w:space="0" w:color="auto"/>
        <w:right w:val="none" w:sz="0" w:space="0" w:color="auto"/>
      </w:divBdr>
      <w:divsChild>
        <w:div w:id="2122528837">
          <w:marLeft w:val="0"/>
          <w:marRight w:val="0"/>
          <w:marTop w:val="0"/>
          <w:marBottom w:val="0"/>
          <w:divBdr>
            <w:top w:val="none" w:sz="0" w:space="0" w:color="auto"/>
            <w:left w:val="none" w:sz="0" w:space="0" w:color="auto"/>
            <w:bottom w:val="none" w:sz="0" w:space="0" w:color="auto"/>
            <w:right w:val="none" w:sz="0" w:space="0" w:color="auto"/>
          </w:divBdr>
        </w:div>
        <w:div w:id="1439250377">
          <w:marLeft w:val="0"/>
          <w:marRight w:val="0"/>
          <w:marTop w:val="0"/>
          <w:marBottom w:val="0"/>
          <w:divBdr>
            <w:top w:val="none" w:sz="0" w:space="0" w:color="auto"/>
            <w:left w:val="none" w:sz="0" w:space="0" w:color="auto"/>
            <w:bottom w:val="none" w:sz="0" w:space="0" w:color="auto"/>
            <w:right w:val="none" w:sz="0" w:space="0" w:color="auto"/>
          </w:divBdr>
        </w:div>
      </w:divsChild>
    </w:div>
    <w:div w:id="1298102846">
      <w:bodyDiv w:val="1"/>
      <w:marLeft w:val="0"/>
      <w:marRight w:val="0"/>
      <w:marTop w:val="0"/>
      <w:marBottom w:val="0"/>
      <w:divBdr>
        <w:top w:val="none" w:sz="0" w:space="0" w:color="auto"/>
        <w:left w:val="none" w:sz="0" w:space="0" w:color="auto"/>
        <w:bottom w:val="none" w:sz="0" w:space="0" w:color="auto"/>
        <w:right w:val="none" w:sz="0" w:space="0" w:color="auto"/>
      </w:divBdr>
      <w:divsChild>
        <w:div w:id="574973646">
          <w:marLeft w:val="0"/>
          <w:marRight w:val="0"/>
          <w:marTop w:val="0"/>
          <w:marBottom w:val="0"/>
          <w:divBdr>
            <w:top w:val="none" w:sz="0" w:space="0" w:color="auto"/>
            <w:left w:val="none" w:sz="0" w:space="0" w:color="auto"/>
            <w:bottom w:val="none" w:sz="0" w:space="0" w:color="auto"/>
            <w:right w:val="none" w:sz="0" w:space="0" w:color="auto"/>
          </w:divBdr>
          <w:divsChild>
            <w:div w:id="1788965843">
              <w:marLeft w:val="0"/>
              <w:marRight w:val="0"/>
              <w:marTop w:val="0"/>
              <w:marBottom w:val="0"/>
              <w:divBdr>
                <w:top w:val="none" w:sz="0" w:space="0" w:color="auto"/>
                <w:left w:val="none" w:sz="0" w:space="0" w:color="auto"/>
                <w:bottom w:val="none" w:sz="0" w:space="0" w:color="auto"/>
                <w:right w:val="none" w:sz="0" w:space="0" w:color="auto"/>
              </w:divBdr>
              <w:divsChild>
                <w:div w:id="990448637">
                  <w:marLeft w:val="0"/>
                  <w:marRight w:val="0"/>
                  <w:marTop w:val="0"/>
                  <w:marBottom w:val="0"/>
                  <w:divBdr>
                    <w:top w:val="none" w:sz="0" w:space="0" w:color="auto"/>
                    <w:left w:val="none" w:sz="0" w:space="0" w:color="auto"/>
                    <w:bottom w:val="none" w:sz="0" w:space="0" w:color="auto"/>
                    <w:right w:val="none" w:sz="0" w:space="0" w:color="auto"/>
                  </w:divBdr>
                  <w:divsChild>
                    <w:div w:id="16682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7088">
          <w:marLeft w:val="0"/>
          <w:marRight w:val="0"/>
          <w:marTop w:val="0"/>
          <w:marBottom w:val="0"/>
          <w:divBdr>
            <w:top w:val="none" w:sz="0" w:space="0" w:color="auto"/>
            <w:left w:val="none" w:sz="0" w:space="0" w:color="auto"/>
            <w:bottom w:val="none" w:sz="0" w:space="0" w:color="auto"/>
            <w:right w:val="none" w:sz="0" w:space="0" w:color="auto"/>
          </w:divBdr>
          <w:divsChild>
            <w:div w:id="3314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enghor-francophonie.org" TargetMode="External"/><Relationship Id="rId18" Type="http://schemas.openxmlformats.org/officeDocument/2006/relationships/hyperlink" Target="http://www.francophonie.org/detail_offre.html?id_offre=25136&amp;ref=P17/EGY1/GPRC" TargetMode="External"/><Relationship Id="rId26" Type="http://schemas.openxmlformats.org/officeDocument/2006/relationships/hyperlink" Target="http://www.francophonie.org/detail_offre.html?id_offre=25145&amp;ref=P8/BUL2/INFC" TargetMode="External"/><Relationship Id="rId39" Type="http://schemas.openxmlformats.org/officeDocument/2006/relationships/hyperlink" Target="http://www.francophonie.org/detail_offre.html?id_offre=25163&amp;ref=P25/FRA5/ANM" TargetMode="External"/><Relationship Id="rId21" Type="http://schemas.openxmlformats.org/officeDocument/2006/relationships/hyperlink" Target="http://www.francophonie.org/detail_offre.html?id_offre=25139&amp;ref=P3/BEL1/GPRC" TargetMode="External"/><Relationship Id="rId34" Type="http://schemas.openxmlformats.org/officeDocument/2006/relationships/hyperlink" Target="http://www.francophonie.org/detail_offre.html?id_offre=25153&amp;ref=P18/USA1/COM" TargetMode="External"/><Relationship Id="rId42" Type="http://schemas.openxmlformats.org/officeDocument/2006/relationships/hyperlink" Target="http://www.francophonie.org/detail_offre.html?id_offre=25167&amp;ref=P26/FRA6/GPRC" TargetMode="External"/><Relationship Id="rId47" Type="http://schemas.openxmlformats.org/officeDocument/2006/relationships/hyperlink" Target="http://www.francophonie.org/detail_offre.html?id_offre=25172&amp;ref=P32/FRA12/GPRC" TargetMode="External"/><Relationship Id="rId50" Type="http://schemas.openxmlformats.org/officeDocument/2006/relationships/hyperlink" Target="http://www.francophonie.org/detail_offre.html?id_offre=25177&amp;ref=P34/GAB1/COM" TargetMode="External"/><Relationship Id="rId55" Type="http://schemas.openxmlformats.org/officeDocument/2006/relationships/hyperlink" Target="http://www.francophonie.org/detail_offre.html?id_offre=25183&amp;ref=P39/LAO3/COM" TargetMode="External"/><Relationship Id="rId63" Type="http://schemas.openxmlformats.org/officeDocument/2006/relationships/hyperlink" Target="http://www.francophonie.org/detail_offre.html?id_offre=25191&amp;ref=P48/MDA/FORM" TargetMode="External"/><Relationship Id="rId68" Type="http://schemas.openxmlformats.org/officeDocument/2006/relationships/hyperlink" Target="http://www.francophonie.org/detail_offre.html?id_offre=25197&amp;ref=P55/SUI2/GPRC" TargetMode="External"/><Relationship Id="rId76" Type="http://schemas.openxmlformats.org/officeDocument/2006/relationships/hyperlink" Target="http://www.francophonie.org/detail_offre.html?id_offre=27609&amp;ref=P41/MAS1/GPRC" TargetMode="External"/><Relationship Id="rId84" Type="http://schemas.openxmlformats.org/officeDocument/2006/relationships/image" Target="media/image7.png"/><Relationship Id="rId7" Type="http://schemas.openxmlformats.org/officeDocument/2006/relationships/hyperlink" Target="http://www.francophonie.org/liste_offres.html" TargetMode="External"/><Relationship Id="rId71" Type="http://schemas.openxmlformats.org/officeDocument/2006/relationships/hyperlink" Target="http://www.francophonie.org/detail_offre.html?id_offre=25200&amp;ref=P58/TUN2/GPRC" TargetMode="External"/><Relationship Id="rId2" Type="http://schemas.openxmlformats.org/officeDocument/2006/relationships/styles" Target="styles.xml"/><Relationship Id="rId16" Type="http://schemas.openxmlformats.org/officeDocument/2006/relationships/hyperlink" Target="http://www.apf.francophonie.org" TargetMode="External"/><Relationship Id="rId29" Type="http://schemas.openxmlformats.org/officeDocument/2006/relationships/hyperlink" Target="http://www.francophonie.org/detail_offre.html?id_offre=25148&amp;ref=P11/CAN1/COM" TargetMode="External"/><Relationship Id="rId11" Type="http://schemas.openxmlformats.org/officeDocument/2006/relationships/hyperlink" Target="http://www.aimf.asso.fr" TargetMode="External"/><Relationship Id="rId24" Type="http://schemas.openxmlformats.org/officeDocument/2006/relationships/hyperlink" Target="http://www.francophonie.org/detail_offre.html?id_offre=25143&amp;ref=P6/BEL4/GPRC" TargetMode="External"/><Relationship Id="rId32" Type="http://schemas.openxmlformats.org/officeDocument/2006/relationships/hyperlink" Target="http://www.francophonie.org/detail_offre.html?id_offre=25151&amp;ref=P14/CAN4/GPRC" TargetMode="External"/><Relationship Id="rId37" Type="http://schemas.openxmlformats.org/officeDocument/2006/relationships/hyperlink" Target="http://www.francophonie.org/detail_offre.html?id_offre=25161&amp;ref=P23/FRA3/GPRC" TargetMode="External"/><Relationship Id="rId40" Type="http://schemas.openxmlformats.org/officeDocument/2006/relationships/hyperlink" Target="http://www.francophonie.org/detail_offre.html?id_offre=25165&amp;ref=P21/FRA1/GPRC" TargetMode="External"/><Relationship Id="rId45" Type="http://schemas.openxmlformats.org/officeDocument/2006/relationships/hyperlink" Target="http://www.francophonie.org/detail_offre.html?id_offre=25170&amp;ref=P30/FRA9/COM" TargetMode="External"/><Relationship Id="rId53" Type="http://schemas.openxmlformats.org/officeDocument/2006/relationships/hyperlink" Target="http://www.francophonie.org/detail_offre.html?id_offre=25180&amp;ref=P37/LAO1/GPRC" TargetMode="External"/><Relationship Id="rId58" Type="http://schemas.openxmlformats.org/officeDocument/2006/relationships/hyperlink" Target="http://www.francophonie.org/detail_offre.html?id_offre=25186&amp;ref=P43/MLI2/ANM" TargetMode="External"/><Relationship Id="rId66" Type="http://schemas.openxmlformats.org/officeDocument/2006/relationships/hyperlink" Target="http://www.francophonie.org/detail_offre.html?id_offre=25195&amp;ref=P53/SEN1/ANM" TargetMode="External"/><Relationship Id="rId74" Type="http://schemas.openxmlformats.org/officeDocument/2006/relationships/hyperlink" Target="http://www.francophonie.org/detail_offre.html?id_offre=27603&amp;ref=P52/ROU2/COM" TargetMode="External"/><Relationship Id="rId79" Type="http://schemas.openxmlformats.org/officeDocument/2006/relationships/hyperlink" Target="http://www.francophonie.org/accord-OIF-Bulgarie-Jeunesse-47079.html"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francophonie.org/detail_offre.html?id_offre=25189&amp;ref=P46/MAR3/GPRC" TargetMode="External"/><Relationship Id="rId82" Type="http://schemas.openxmlformats.org/officeDocument/2006/relationships/hyperlink" Target="http://www.francophonie.org/-Actualites-32-.html" TargetMode="External"/><Relationship Id="rId19" Type="http://schemas.openxmlformats.org/officeDocument/2006/relationships/hyperlink" Target="http://www.francophonie.org/detail_offre.html?id_offre=25137&amp;ref=P1/ALB1/FL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nfemen.org" TargetMode="External"/><Relationship Id="rId22" Type="http://schemas.openxmlformats.org/officeDocument/2006/relationships/hyperlink" Target="http://www.francophonie.org/detail_offre.html?id_offre=25141&amp;ref=P4/BEL2/GPRC" TargetMode="External"/><Relationship Id="rId27" Type="http://schemas.openxmlformats.org/officeDocument/2006/relationships/hyperlink" Target="http://www.francophonie.org/detail_offre.html?id_offre=25146&amp;ref=P9/BUL2/INFWE" TargetMode="External"/><Relationship Id="rId30" Type="http://schemas.openxmlformats.org/officeDocument/2006/relationships/hyperlink" Target="http://www.francophonie.org/detail_offre.html?id_offre=25149&amp;ref=P12/CAN2/INFWE" TargetMode="External"/><Relationship Id="rId35" Type="http://schemas.openxmlformats.org/officeDocument/2006/relationships/hyperlink" Target="http://www.francophonie.org/detail_offre.html?id_offre=25154&amp;ref=P19/USA2/GPRC" TargetMode="External"/><Relationship Id="rId43" Type="http://schemas.openxmlformats.org/officeDocument/2006/relationships/hyperlink" Target="http://www.francophonie.org/detail_offre.html?id_offre=25168&amp;ref=P28/FRA7/GPRC" TargetMode="External"/><Relationship Id="rId48" Type="http://schemas.openxmlformats.org/officeDocument/2006/relationships/hyperlink" Target="http://www.francophonie.org/detail_offre.html?id_offre=25173&amp;ref=P33/FRA13/COM" TargetMode="External"/><Relationship Id="rId56" Type="http://schemas.openxmlformats.org/officeDocument/2006/relationships/hyperlink" Target="http://www.francophonie.org/detail_offre.html?id_offre=25184&amp;ref=P40/LIB1/GPRC" TargetMode="External"/><Relationship Id="rId64" Type="http://schemas.openxmlformats.org/officeDocument/2006/relationships/hyperlink" Target="http://www.francophonie.org/detail_offre.html?id_offre=25192&amp;ref=P50/MON2/GPRC" TargetMode="External"/><Relationship Id="rId69" Type="http://schemas.openxmlformats.org/officeDocument/2006/relationships/hyperlink" Target="http://www.francophonie.org/detail_offre.html?id_offre=25198&amp;ref=P56/TOG1/GPRC" TargetMode="External"/><Relationship Id="rId77" Type="http://schemas.openxmlformats.org/officeDocument/2006/relationships/hyperlink" Target="http://www.francophonie.org/detail_offre.html?id_offre=27623&amp;ref=P60/KOR1/LING" TargetMode="External"/><Relationship Id="rId8" Type="http://schemas.openxmlformats.org/officeDocument/2006/relationships/image" Target="media/image2.png"/><Relationship Id="rId51" Type="http://schemas.openxmlformats.org/officeDocument/2006/relationships/hyperlink" Target="http://www.francophonie.org/detail_offre.html?id_offre=25178&amp;ref=P35/GAB2/GPRC" TargetMode="External"/><Relationship Id="rId72" Type="http://schemas.openxmlformats.org/officeDocument/2006/relationships/hyperlink" Target="http://www.francophonie.org/detail_offre.html?id_offre=27591&amp;ref=P15/CAN5/GPRC" TargetMode="External"/><Relationship Id="rId80" Type="http://schemas.openxmlformats.org/officeDocument/2006/relationships/hyperlink" Target="http://www.francophonie.org/Lilian-Thuram-au-siege-OIF-LibresEnsemble-46971.html" TargetMode="External"/><Relationship Id="rId85" Type="http://schemas.openxmlformats.org/officeDocument/2006/relationships/hyperlink" Target="http://www.francophonie.org/Strategie-jeunesse-de-la.html" TargetMode="External"/><Relationship Id="rId3" Type="http://schemas.openxmlformats.org/officeDocument/2006/relationships/settings" Target="settings.xml"/><Relationship Id="rId12" Type="http://schemas.openxmlformats.org/officeDocument/2006/relationships/hyperlink" Target="http://www.tv5.org" TargetMode="External"/><Relationship Id="rId17" Type="http://schemas.openxmlformats.org/officeDocument/2006/relationships/image" Target="media/image4.png"/><Relationship Id="rId25" Type="http://schemas.openxmlformats.org/officeDocument/2006/relationships/hyperlink" Target="http://www.francophonie.org/detail_offre.html?id_offre=25144&amp;ref=P7/BUL1/FLE" TargetMode="External"/><Relationship Id="rId33" Type="http://schemas.openxmlformats.org/officeDocument/2006/relationships/hyperlink" Target="http://www.francophonie.org/detail_offre.html?id_offre=25152&amp;ref=P16/CIV1/ANM" TargetMode="External"/><Relationship Id="rId38" Type="http://schemas.openxmlformats.org/officeDocument/2006/relationships/hyperlink" Target="http://www.francophonie.org/detail_offre.html?id_offre=25162&amp;ref=P22/FRA2/GPRC" TargetMode="External"/><Relationship Id="rId46" Type="http://schemas.openxmlformats.org/officeDocument/2006/relationships/hyperlink" Target="http://www.francophonie.org/detail_offre.html?id_offre=25171&amp;ref=P31/FRA10/GPRC" TargetMode="External"/><Relationship Id="rId59" Type="http://schemas.openxmlformats.org/officeDocument/2006/relationships/hyperlink" Target="http://www.francophonie.org/detail_offre.html?id_offre=25187&amp;ref=P44/MAR1/GPRC" TargetMode="External"/><Relationship Id="rId67" Type="http://schemas.openxmlformats.org/officeDocument/2006/relationships/hyperlink" Target="http://www.francophonie.org/detail_offre.html?id_offre=25196&amp;ref=P54/SUI1/GPRC" TargetMode="External"/><Relationship Id="rId20" Type="http://schemas.openxmlformats.org/officeDocument/2006/relationships/hyperlink" Target="http://www.francophonie.org/detail_offre.html?id_offre=25138&amp;ref=P2/ARM1/FLE" TargetMode="External"/><Relationship Id="rId41" Type="http://schemas.openxmlformats.org/officeDocument/2006/relationships/hyperlink" Target="http://www.francophonie.org/detail_offre.html?id_offre=25166&amp;ref=P24/FRA4/GPRC" TargetMode="External"/><Relationship Id="rId54" Type="http://schemas.openxmlformats.org/officeDocument/2006/relationships/hyperlink" Target="http://www.francophonie.org/detail_offre.html?id_offre=25182&amp;ref=P38/LAO2/SANTE" TargetMode="External"/><Relationship Id="rId62" Type="http://schemas.openxmlformats.org/officeDocument/2006/relationships/hyperlink" Target="http://www.francophonie.org/detail_offre.html?id_offre=25190&amp;ref=P47/MRI1/COM" TargetMode="External"/><Relationship Id="rId70" Type="http://schemas.openxmlformats.org/officeDocument/2006/relationships/hyperlink" Target="http://www.francophonie.org/detail_offre.html?id_offre=25199&amp;ref=P57/TUN1/ANM" TargetMode="External"/><Relationship Id="rId75" Type="http://schemas.openxmlformats.org/officeDocument/2006/relationships/hyperlink" Target="http://www.francophonie.org/detail_offre.html?id_offre=27605&amp;ref=P59/VIE1/GPRC" TargetMode="External"/><Relationship Id="rId83"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www.francophonie.org/Qu-est-ce-que-le-Volontariat.html" TargetMode="External"/><Relationship Id="rId15" Type="http://schemas.openxmlformats.org/officeDocument/2006/relationships/hyperlink" Target="http://www.confejes.org" TargetMode="External"/><Relationship Id="rId23" Type="http://schemas.openxmlformats.org/officeDocument/2006/relationships/hyperlink" Target="http://www.francophonie.org/detail_offre.html?id_offre=25142&amp;ref=P5/BEL3/GPRC" TargetMode="External"/><Relationship Id="rId28" Type="http://schemas.openxmlformats.org/officeDocument/2006/relationships/hyperlink" Target="http://www.francophonie.org/detail_offre.html?id_offre=25147&amp;ref=P10/CAM1/GPRCL" TargetMode="External"/><Relationship Id="rId36" Type="http://schemas.openxmlformats.org/officeDocument/2006/relationships/hyperlink" Target="http://www.francophonie.org/detail_offre.html?id_offre=25160&amp;ref=P20/ETH1/GPRC" TargetMode="External"/><Relationship Id="rId49" Type="http://schemas.openxmlformats.org/officeDocument/2006/relationships/hyperlink" Target="http://www.francophonie.org/detail_offre.html?id_offre=25175&amp;ref=P49/FRA14/GPRC" TargetMode="External"/><Relationship Id="rId57" Type="http://schemas.openxmlformats.org/officeDocument/2006/relationships/hyperlink" Target="http://www.francophonie.org/detail_offre.html?id_offre=25185&amp;ref=P42/MLI1/GPRC" TargetMode="External"/><Relationship Id="rId10" Type="http://schemas.openxmlformats.org/officeDocument/2006/relationships/hyperlink" Target="http://www.auf.org" TargetMode="External"/><Relationship Id="rId31" Type="http://schemas.openxmlformats.org/officeDocument/2006/relationships/hyperlink" Target="http://www.francophonie.org/detail_offre.html?id_offre=25150&amp;ref=P13/CAN3/GPRC" TargetMode="External"/><Relationship Id="rId44" Type="http://schemas.openxmlformats.org/officeDocument/2006/relationships/hyperlink" Target="http://www.francophonie.org/detail_offre.html?id_offre=25169&amp;ref=P29/FRA8/GPRC" TargetMode="External"/><Relationship Id="rId52" Type="http://schemas.openxmlformats.org/officeDocument/2006/relationships/hyperlink" Target="http://www.francophonie.org/detail_offre.html?id_offre=25179&amp;ref=P36/HAI1/COM" TargetMode="External"/><Relationship Id="rId60" Type="http://schemas.openxmlformats.org/officeDocument/2006/relationships/hyperlink" Target="http://www.francophonie.org/detail_offre.html?id_offre=25188&amp;ref=P45/MAR2/GPRC" TargetMode="External"/><Relationship Id="rId65" Type="http://schemas.openxmlformats.org/officeDocument/2006/relationships/hyperlink" Target="http://www.francophonie.org/detail_offre.html?id_offre=25193&amp;ref=P51/ROU1/GPRC" TargetMode="External"/><Relationship Id="rId73" Type="http://schemas.openxmlformats.org/officeDocument/2006/relationships/hyperlink" Target="http://www.francophonie.org/detail_offre.html?id_offre=27595&amp;ref=P27/FRA7/GPRC" TargetMode="External"/><Relationship Id="rId78" Type="http://schemas.openxmlformats.org/officeDocument/2006/relationships/image" Target="media/image5.png"/><Relationship Id="rId81" Type="http://schemas.openxmlformats.org/officeDocument/2006/relationships/hyperlink" Target="http://www.francophonie.org/5e-Sommet-panafricain-jeunes-leaders-Onu.html" TargetMode="External"/><Relationship Id="rId86"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3325</Words>
  <Characters>18288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Kamakanda</dc:creator>
  <cp:lastModifiedBy>Christelle</cp:lastModifiedBy>
  <cp:revision>2</cp:revision>
  <cp:lastPrinted>2016-07-14T13:22:00Z</cp:lastPrinted>
  <dcterms:created xsi:type="dcterms:W3CDTF">2016-07-18T08:58:00Z</dcterms:created>
  <dcterms:modified xsi:type="dcterms:W3CDTF">2016-07-18T08:58:00Z</dcterms:modified>
</cp:coreProperties>
</file>